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1673"/>
        <w:gridCol w:w="3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Style w:val="5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hAnsi="Times New Roman"/>
                <w:sz w:val="15"/>
                <w:szCs w:val="15"/>
              </w:rPr>
              <w:t>: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hAnsi="Times New Roman"/>
                <w:sz w:val="15"/>
                <w:szCs w:val="15"/>
              </w:rPr>
              <w:t>argada@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yandex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№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12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r>
        <w:rPr>
          <w:rFonts w:hint="default" w:ascii="Times New Roman" w:hAnsi="Times New Roman"/>
          <w:b/>
          <w:sz w:val="28"/>
          <w:szCs w:val="28"/>
          <w:u w:val="single"/>
          <w:lang w:val="ru-RU"/>
        </w:rPr>
        <w:t>22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»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 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 организации места отдыха жителей сельского поселения «Аргада» и обеспечения  доведения до населения требования постановления Правительства РФ от 30.12.2017г. № 1717 «О внесении изменений в правила противопожарного режима»</w:t>
      </w:r>
    </w:p>
    <w:p>
      <w:pPr>
        <w:pStyle w:val="3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Определить местом массового отдыха берег р.Аргада м. Шарлан дубуун у.Аргада.</w:t>
      </w:r>
    </w:p>
    <w:p>
      <w:pPr>
        <w:pStyle w:val="3"/>
        <w:keepNext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Работникам администрации МО СП «Аргада» Галсановой Н.Г. и Цыренову Д.Д.  оборудовать  место отдыха населения.</w:t>
      </w:r>
    </w:p>
    <w:p>
      <w:pPr>
        <w:pStyle w:val="3"/>
        <w:keepNext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Специалистам администрации МО СП «Аргада» разработать и обнародовать эти Правила в местах отдыха населения на информационных стендах сельского поселения.</w:t>
      </w:r>
    </w:p>
    <w:p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/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сельское поселение «Аргада»                                Б.Б. Дондупов</w:t>
      </w:r>
    </w:p>
    <w:p>
      <w:pPr>
        <w:rPr>
          <w:rFonts w:ascii="Times New Roman" w:hAnsi="Times New Roman"/>
          <w:b/>
          <w:sz w:val="28"/>
          <w:szCs w:val="28"/>
        </w:rPr>
      </w:pPr>
    </w:p>
    <w:p/>
    <w:p/>
    <w:p/>
    <w:p/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к  РАСПОРЯЖЕНИЮ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22   </w:t>
      </w:r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 20</w:t>
      </w:r>
      <w:r>
        <w:rPr>
          <w:rFonts w:hint="default"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40"/>
          <w:szCs w:val="40"/>
        </w:rPr>
        <w:t>Правила</w:t>
      </w:r>
    </w:p>
    <w:p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32"/>
          <w:szCs w:val="32"/>
        </w:rPr>
        <w:t xml:space="preserve"> пребывания граждан  в местах массового отдыха</w:t>
      </w:r>
    </w:p>
    <w:p>
      <w:pPr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на территории МО сельское поселение «Аргада»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spacing w:val="2"/>
          <w:sz w:val="21"/>
          <w:szCs w:val="21"/>
        </w:rPr>
        <w:br w:type="textWrapping"/>
      </w:r>
      <w:r>
        <w:rPr>
          <w:spacing w:val="2"/>
          <w:sz w:val="40"/>
          <w:szCs w:val="40"/>
        </w:rPr>
        <w:t>1.1. Лица, находящиеся в местах массового отдыха</w:t>
      </w:r>
      <w:r>
        <w:rPr>
          <w:color w:val="2D2D2D"/>
          <w:spacing w:val="2"/>
          <w:sz w:val="40"/>
          <w:szCs w:val="40"/>
        </w:rPr>
        <w:t>, обязаны бережно относиться к объектам на местах массового отдыха, соблюдать чистоту и общественный порядок.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1.2. В местах массового отдыха запрещается: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1) парковать транспортные средства в неустановленных местах, в том числе на пляжах;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2) наносить надписи и расклеивать объявления, плакаты, размещать с нарушением установленного порядка продукцию рекламного, информационного содержания;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3) загрязнять и засорять водоем, берега и другую территорию места массового отдыха;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4) разводить костры или устанавливать мангалы в неустановленных местах;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5) самовольно подключать электрическую нагрузку к сетям;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6) наносить повреждения (порчу) зданиям, сооружениям, имуществу и другим объектам инфраструктуры места массового отдыха;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7) самовольно устанавливат</w:t>
      </w:r>
      <w:bookmarkStart w:id="0" w:name="_GoBack"/>
      <w:bookmarkEnd w:id="0"/>
      <w:r>
        <w:rPr>
          <w:color w:val="2D2D2D"/>
          <w:spacing w:val="2"/>
          <w:sz w:val="40"/>
          <w:szCs w:val="40"/>
        </w:rPr>
        <w:t>ь туристические палатки, легковозводимые навесы, иные строения.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2.1. Нарушение настоящих Правил влечет ответственность в соответствии с действующим законодательством.</w:t>
      </w:r>
    </w:p>
    <w:p>
      <w:pPr>
        <w:spacing w:after="0"/>
        <w:jc w:val="right"/>
      </w:pPr>
    </w:p>
    <w:p>
      <w:pPr>
        <w:spacing w:after="0"/>
        <w:jc w:val="right"/>
      </w:pPr>
    </w:p>
    <w:tbl>
      <w:tblPr>
        <w:tblStyle w:val="5"/>
        <w:tblW w:w="91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1673"/>
        <w:gridCol w:w="3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2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Style w:val="5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hAnsi="Times New Roman"/>
                <w:sz w:val="15"/>
                <w:szCs w:val="15"/>
              </w:rPr>
              <w:t>: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hAnsi="Times New Roman"/>
                <w:sz w:val="15"/>
                <w:szCs w:val="15"/>
              </w:rPr>
              <w:t>argada@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yandex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 № 25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 28 »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  20</w:t>
      </w:r>
      <w:r>
        <w:rPr>
          <w:rFonts w:ascii="Times New Roman" w:hAnsi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статьей 25 Водного кодекса РФ и постановлением Правительства РФ от 14.12.2006г. № 769 «О порядке утверждения Правил охраны жизни людей на водных объектах», постановлением Правительства РБ от 31.07. 2007г. № 251, на основании распоряжения администрации МО «Курумканский район» № 299 от 25.05.2018г. и в целях обеспечения безопасности людей на водных объектах в летний период 2018г.: </w:t>
      </w:r>
    </w:p>
    <w:p>
      <w:pPr>
        <w:pStyle w:val="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Запретить гражданам купаться на всех несанкционированных местах массового отдыха у водных объектов, расположенных на территории МО сельское поселение «Аргада».</w:t>
      </w:r>
    </w:p>
    <w:p>
      <w:pPr>
        <w:pStyle w:val="3"/>
        <w:keepNext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Утвердить состав патрульной группы в составе Галсановой Н.Г., специалиста администрации МО сельское поселение «Аргада», Цыренова Д.Д., работника администрации МО сельское поселение «Аргада».</w:t>
      </w:r>
    </w:p>
    <w:p>
      <w:pPr>
        <w:pStyle w:val="3"/>
        <w:keepNext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Специалистам администрации МО СП «Аргада» обеспечить ознакомление населения с правилами безопасности на водных объектах и мерах по недопущению купания в запрещенных местах, установить соответствующие знаки.</w:t>
      </w:r>
    </w:p>
    <w:p>
      <w:pPr>
        <w:pStyle w:val="3"/>
        <w:keepNext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Установить в зонах отдыха информационные щиты, знаки в соответствии с Правилами охраны  жизни людей на водных объектах, утвержденными постановлением Правительства РБ от 31.07.2007г. № 251.</w:t>
      </w:r>
    </w:p>
    <w:p>
      <w:pPr>
        <w:pStyle w:val="3"/>
        <w:keepNext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Организовать ежедневное предоставление информации о выполненных мероприятиях по проведенным патрулированиям в ЕДДС Курумканского района по тел. 41-330, а в случае ухудшения обстановки – немедленно. </w:t>
      </w:r>
    </w:p>
    <w:p>
      <w:pPr>
        <w:pStyle w:val="1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>
      <w:pPr>
        <w:pStyle w:val="11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сельское поселение «Аргада»                                Б.Б. Дондупов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распоряжению  № 25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    мая   20</w:t>
      </w:r>
      <w:r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spacing w:after="0"/>
      </w:pPr>
    </w:p>
    <w:p>
      <w:pPr>
        <w:shd w:val="clear" w:color="auto" w:fill="FFFFFF"/>
        <w:spacing w:before="75" w:after="75" w:line="240" w:lineRule="auto"/>
        <w:jc w:val="center"/>
        <w:rPr>
          <w:rFonts w:ascii="Times New Roman" w:hAnsi="Times New Roman" w:eastAsia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bCs/>
          <w:sz w:val="36"/>
          <w:szCs w:val="36"/>
          <w:lang w:eastAsia="ru-RU"/>
        </w:rPr>
        <w:t>Меры по обеспечению безопасности населения на пляжах и на водных объектах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1.1.  На территориях пляжей и в местах массового отдыха запрещается: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1) купаться в местах, где выставлены щиты (аншлаги) с запрещающими знаками и надписями;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2) загрязнять и засорять водные объекты и берега;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3) купаться в состоянии опьянения;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4) приводить с собой собак и других животных;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6) плавать на досках, бревнах, лежаках, автомобильных камерах и других предметах, представляющих опасность для купающихся.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474145"/>
          <w:sz w:val="28"/>
          <w:szCs w:val="28"/>
          <w:lang w:eastAsia="ru-RU"/>
        </w:rPr>
        <w:t>2.1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Правила  отдыха детей  на водных объектах: </w:t>
      </w:r>
    </w:p>
    <w:p>
      <w:pPr>
        <w:shd w:val="clear" w:color="auto" w:fill="FFFFFF"/>
        <w:spacing w:before="75" w:after="75"/>
        <w:jc w:val="both"/>
        <w:rPr>
          <w:rFonts w:ascii="Times New Roman" w:hAnsi="Times New Roman" w:eastAsia="Times New Roman"/>
          <w:color w:val="474145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474145"/>
          <w:sz w:val="28"/>
          <w:szCs w:val="28"/>
          <w:lang w:eastAsia="ru-RU"/>
        </w:rPr>
        <w:t xml:space="preserve">1)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взрослые  обязаны  не допускать купания детей в неустановленных местах, их плавание с использованием неприспособленных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1.5 настоящих Правил, и других нарушений на водных объектах;</w:t>
      </w:r>
    </w:p>
    <w:p>
      <w:pPr>
        <w:shd w:val="clear" w:color="auto" w:fill="FFFFFF"/>
        <w:spacing w:before="75" w:after="75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2)  для купания вне пляжа выбирается неглубокое место на водных объектах с пологим дном без свай, коряг, острых камней, стекла, водорослей и ила;</w:t>
      </w:r>
    </w:p>
    <w:p>
      <w:pPr>
        <w:shd w:val="clear" w:color="auto" w:fill="FFFFFF"/>
        <w:spacing w:before="75" w:after="75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3)  обследование места купания проводится людьми, умеющими хорошо плавать и нырять; купание детей в таких местах проводится под контролем взрослых людей.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распоряжению  № 25</w:t>
      </w:r>
    </w:p>
    <w:p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от  28    мая   20</w:t>
      </w:r>
      <w:r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spacing w:after="0"/>
        <w:jc w:val="center"/>
      </w:pPr>
    </w:p>
    <w:p>
      <w:pPr>
        <w:shd w:val="clear" w:color="auto" w:fill="FFFFFF"/>
        <w:spacing w:before="75" w:after="75" w:line="240" w:lineRule="auto"/>
        <w:jc w:val="center"/>
        <w:rPr>
          <w:rFonts w:ascii="Times New Roman" w:hAnsi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bCs/>
          <w:sz w:val="40"/>
          <w:szCs w:val="40"/>
          <w:lang w:eastAsia="ru-RU"/>
        </w:rPr>
        <w:t>Меры по обеспечению безопасности населения на пляжах и на водных объектах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/>
          <w:sz w:val="40"/>
          <w:szCs w:val="40"/>
          <w:lang w:eastAsia="ru-RU"/>
        </w:rPr>
        <w:t xml:space="preserve">1.1.  На территориях пляжей и в местах массового отдыха </w:t>
      </w:r>
      <w:r>
        <w:rPr>
          <w:rFonts w:ascii="Times New Roman" w:hAnsi="Times New Roman" w:eastAsia="Times New Roman"/>
          <w:b/>
          <w:i/>
          <w:sz w:val="48"/>
          <w:szCs w:val="48"/>
          <w:lang w:eastAsia="ru-RU"/>
        </w:rPr>
        <w:t>запрещается: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/>
          <w:sz w:val="40"/>
          <w:szCs w:val="40"/>
          <w:lang w:eastAsia="ru-RU"/>
        </w:rPr>
        <w:t>1) купаться в местах, где выставлены щиты (аншлаги) с запрещающими знаками и надписями;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/>
          <w:sz w:val="40"/>
          <w:szCs w:val="40"/>
          <w:lang w:eastAsia="ru-RU"/>
        </w:rPr>
        <w:t>2) загрязнять и засорять водные объекты и берега;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/>
          <w:sz w:val="40"/>
          <w:szCs w:val="40"/>
          <w:lang w:eastAsia="ru-RU"/>
        </w:rPr>
        <w:t>3) купаться в состоянии опьянения;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/>
          <w:sz w:val="40"/>
          <w:szCs w:val="40"/>
          <w:lang w:eastAsia="ru-RU"/>
        </w:rPr>
        <w:t>4) приводить с собой собак и других животных;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/>
          <w:sz w:val="40"/>
          <w:szCs w:val="40"/>
          <w:lang w:eastAsia="ru-RU"/>
        </w:rPr>
        <w:t>5)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>
      <w:pPr>
        <w:shd w:val="clear" w:color="auto" w:fill="FFFFFF"/>
        <w:spacing w:before="75" w:after="75" w:line="240" w:lineRule="auto"/>
        <w:jc w:val="both"/>
        <w:rPr>
          <w:rFonts w:ascii="Times New Roman" w:hAnsi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/>
          <w:sz w:val="40"/>
          <w:szCs w:val="40"/>
          <w:lang w:eastAsia="ru-RU"/>
        </w:rPr>
        <w:t>6) плавать на досках, бревнах, лежаках, автомобильных камерах и других предметах, представляющих опасность для купающихся.</w:t>
      </w:r>
    </w:p>
    <w:p>
      <w:pPr>
        <w:shd w:val="clear" w:color="auto" w:fill="FFFFFF"/>
        <w:spacing w:before="75" w:after="75"/>
        <w:jc w:val="both"/>
        <w:rPr>
          <w:rFonts w:ascii="Times New Roman" w:hAnsi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/>
          <w:color w:val="474145"/>
          <w:sz w:val="40"/>
          <w:szCs w:val="40"/>
          <w:lang w:eastAsia="ru-RU"/>
        </w:rPr>
        <w:t xml:space="preserve">7) </w:t>
      </w:r>
      <w:r>
        <w:rPr>
          <w:rFonts w:ascii="Times New Roman" w:hAnsi="Times New Roman" w:eastAsia="Times New Roman"/>
          <w:sz w:val="40"/>
          <w:szCs w:val="40"/>
          <w:lang w:eastAsia="ru-RU"/>
        </w:rPr>
        <w:t xml:space="preserve"> взрослые  обязаны  не допускать купания детей в неустановленных местах, их плавание с использованием неприспособленных для этого средств (предметов), совершение на пляжах и в местах общего пользования на водных объектах запрещенных действий. </w:t>
      </w:r>
    </w:p>
    <w:p>
      <w:pPr>
        <w:shd w:val="clear" w:color="auto" w:fill="FFFFFF"/>
        <w:spacing w:before="75" w:after="75"/>
        <w:jc w:val="both"/>
        <w:rPr>
          <w:rFonts w:ascii="Times New Roman" w:hAnsi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eastAsia="Times New Roman"/>
          <w:sz w:val="40"/>
          <w:szCs w:val="40"/>
          <w:lang w:eastAsia="ru-RU"/>
        </w:rPr>
        <w:t>8) купание детей в таких местах проводится под контролем взрослых людей.</w:t>
      </w:r>
    </w:p>
    <w:p>
      <w:pPr>
        <w:rPr>
          <w:rFonts w:ascii="Times New Roman" w:hAnsi="Times New Roman"/>
          <w:sz w:val="40"/>
          <w:szCs w:val="40"/>
        </w:rPr>
      </w:pPr>
    </w:p>
    <w:tbl>
      <w:tblPr>
        <w:tblStyle w:val="5"/>
        <w:tblW w:w="91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1673"/>
        <w:gridCol w:w="3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3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Style w:val="5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hAnsi="Times New Roman"/>
                <w:sz w:val="15"/>
                <w:szCs w:val="15"/>
              </w:rPr>
              <w:t>: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hAnsi="Times New Roman"/>
                <w:sz w:val="15"/>
                <w:szCs w:val="15"/>
              </w:rPr>
              <w:t>argada@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yandex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№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 22 »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 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«По недопущению сжигания мусора»</w:t>
      </w:r>
    </w:p>
    <w:p>
      <w:pPr>
        <w:pStyle w:val="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В целях  недопущения сжигания мусора на территориях общего пользования сельского поселения  «Аргада»</w:t>
      </w:r>
    </w:p>
    <w:p>
      <w:pPr>
        <w:pStyle w:val="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Жителям сельского поселения </w:t>
      </w:r>
    </w:p>
    <w:p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 принять меры по очистке территорий населенных пунктов СП «Аргада» от   мусора, сухой травы;</w:t>
      </w:r>
    </w:p>
    <w:p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</w:rPr>
        <w:t>запретить устраивать свалки горючих отходов на территориях общего пользования сельского поселения;</w:t>
      </w:r>
    </w:p>
    <w:p>
      <w:pPr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запретить разведение костров, а также сжигание мусора, травы, листвы и иных отходов, материалов и изделий  на землях общего пользования населенных пунктов СП «Аргада».</w:t>
      </w:r>
    </w:p>
    <w:p>
      <w:pPr>
        <w:pStyle w:val="3"/>
        <w:keepNext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Специалистам администрации МО СП «Аргада» проинформировать населения на информационных стендах </w:t>
      </w:r>
      <w:r>
        <w:rPr>
          <w:rFonts w:ascii="Times New Roman" w:hAnsi="Times New Roman"/>
          <w:b w:val="0"/>
          <w:sz w:val="28"/>
          <w:szCs w:val="28"/>
          <w:lang w:val="ru-RU"/>
        </w:rPr>
        <w:t>в</w:t>
      </w:r>
      <w:r>
        <w:rPr>
          <w:rFonts w:hint="default" w:ascii="Times New Roman" w:hAnsi="Times New Roman"/>
          <w:b w:val="0"/>
          <w:sz w:val="28"/>
          <w:szCs w:val="28"/>
          <w:lang w:val="ru-RU"/>
        </w:rPr>
        <w:t xml:space="preserve"> группах мессенджерах </w:t>
      </w:r>
      <w:r>
        <w:rPr>
          <w:rFonts w:ascii="Times New Roman" w:hAnsi="Times New Roman"/>
          <w:b w:val="0"/>
          <w:sz w:val="28"/>
          <w:szCs w:val="28"/>
        </w:rPr>
        <w:t>сельского поселения о требованиях пожарной безопасности по очистке приусадебных участков и прилегающей территории.</w:t>
      </w:r>
    </w:p>
    <w:p>
      <w:pPr>
        <w:rPr>
          <w:lang w:eastAsia="ru-RU"/>
        </w:rPr>
      </w:pPr>
    </w:p>
    <w:p>
      <w:pPr>
        <w:pStyle w:val="11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/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сельское поселение «Аргада»                                Б.Б. Дондупов</w:t>
      </w:r>
    </w:p>
    <w:p>
      <w:pPr>
        <w:rPr>
          <w:rFonts w:ascii="Times New Roman" w:hAnsi="Times New Roman"/>
          <w:b/>
          <w:sz w:val="28"/>
          <w:szCs w:val="28"/>
        </w:rPr>
      </w:pPr>
    </w:p>
    <w:p/>
    <w:p/>
    <w:p>
      <w:pPr>
        <w:spacing w:after="0"/>
        <w:jc w:val="center"/>
        <w:rPr>
          <w:sz w:val="40"/>
          <w:szCs w:val="40"/>
        </w:rPr>
      </w:pPr>
    </w:p>
    <w:p>
      <w:pPr>
        <w:spacing w:after="0"/>
        <w:jc w:val="center"/>
        <w:rPr>
          <w:sz w:val="40"/>
          <w:szCs w:val="40"/>
        </w:rPr>
      </w:pP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D029E"/>
    <w:multiLevelType w:val="multilevel"/>
    <w:tmpl w:val="0CAD029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8"/>
        <w:szCs w:val="28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BAC5C7B"/>
    <w:multiLevelType w:val="multilevel"/>
    <w:tmpl w:val="1BAC5C7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8"/>
        <w:szCs w:val="28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C2C66F5"/>
    <w:multiLevelType w:val="multilevel"/>
    <w:tmpl w:val="4C2C66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8"/>
        <w:szCs w:val="28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B02A8"/>
    <w:rsid w:val="0002111A"/>
    <w:rsid w:val="00082534"/>
    <w:rsid w:val="000F61C5"/>
    <w:rsid w:val="0019187F"/>
    <w:rsid w:val="001A4B47"/>
    <w:rsid w:val="001D7B1B"/>
    <w:rsid w:val="00287810"/>
    <w:rsid w:val="002A4FA2"/>
    <w:rsid w:val="002C38DA"/>
    <w:rsid w:val="0037189D"/>
    <w:rsid w:val="003F760D"/>
    <w:rsid w:val="00406130"/>
    <w:rsid w:val="004140E7"/>
    <w:rsid w:val="00422308"/>
    <w:rsid w:val="00503BFF"/>
    <w:rsid w:val="005C062E"/>
    <w:rsid w:val="007B02A8"/>
    <w:rsid w:val="008048DB"/>
    <w:rsid w:val="009B0676"/>
    <w:rsid w:val="009B33E6"/>
    <w:rsid w:val="009C3281"/>
    <w:rsid w:val="00A42098"/>
    <w:rsid w:val="00A56013"/>
    <w:rsid w:val="00B3013A"/>
    <w:rsid w:val="00B92594"/>
    <w:rsid w:val="00BB22DE"/>
    <w:rsid w:val="00C50814"/>
    <w:rsid w:val="00CD501C"/>
    <w:rsid w:val="00FD2A97"/>
    <w:rsid w:val="4A3C01FC"/>
    <w:rsid w:val="56852CE5"/>
    <w:rsid w:val="792949BE"/>
    <w:rsid w:val="7C10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3">
    <w:name w:val="heading 6"/>
    <w:basedOn w:val="1"/>
    <w:next w:val="1"/>
    <w:link w:val="10"/>
    <w:unhideWhenUsed/>
    <w:qFormat/>
    <w:uiPriority w:val="0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0">
    <w:name w:val="Заголовок 6 Знак"/>
    <w:basedOn w:val="4"/>
    <w:link w:val="3"/>
    <w:qFormat/>
    <w:uiPriority w:val="0"/>
    <w:rPr>
      <w:rFonts w:ascii="Calibri" w:hAnsi="Calibri" w:eastAsia="Times New Roman" w:cs="Times New Roman"/>
      <w:b/>
      <w:bCs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4"/>
    <w:link w:val="8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3">
    <w:name w:val="Заголовок 3 Знак"/>
    <w:basedOn w:val="4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14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SiBeRiA</Company>
  <Pages>7</Pages>
  <Words>1179</Words>
  <Characters>6725</Characters>
  <Lines>56</Lines>
  <Paragraphs>15</Paragraphs>
  <TotalTime>5</TotalTime>
  <ScaleCrop>false</ScaleCrop>
  <LinksUpToDate>false</LinksUpToDate>
  <CharactersWithSpaces>7889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2018-05-24T05:57:00Z</dcterms:created>
  <dc:creator>Админ</dc:creator>
  <cp:lastModifiedBy>Admin</cp:lastModifiedBy>
  <cp:lastPrinted>2022-03-12T00:36:23Z</cp:lastPrinted>
  <dcterms:modified xsi:type="dcterms:W3CDTF">2022-03-12T00:37:11Z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389AC7B0188C4B67BC0344D4D520CE22</vt:lpwstr>
  </property>
</Properties>
</file>