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СОВЕТ ДЕПУТАТОВ М</w:t>
      </w:r>
      <w:r>
        <w:rPr>
          <w:rFonts w:ascii="Times New Roman" w:hAnsi="Times New Roman" w:eastAsia="Times New Roman"/>
          <w:b/>
          <w:bCs/>
          <w:sz w:val="24"/>
          <w:szCs w:val="24"/>
          <w:lang w:val="ru-RU"/>
        </w:rPr>
        <w:t>УНИЦИПАЛЬНОГО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О</w:t>
      </w:r>
      <w:r>
        <w:rPr>
          <w:rFonts w:ascii="Times New Roman" w:hAnsi="Times New Roman" w:eastAsia="Times New Roman"/>
          <w:b/>
          <w:bCs/>
          <w:sz w:val="24"/>
          <w:szCs w:val="24"/>
          <w:lang w:val="ru-RU"/>
        </w:rPr>
        <w:t>БРАЗОВАНИЯ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С</w:t>
      </w:r>
      <w:r>
        <w:rPr>
          <w:rFonts w:ascii="Times New Roman" w:hAnsi="Times New Roman" w:eastAsia="Times New Roman"/>
          <w:b/>
          <w:bCs/>
          <w:sz w:val="24"/>
          <w:szCs w:val="24"/>
          <w:lang w:val="ru-RU"/>
        </w:rPr>
        <w:t>ЕЛЬСКОЕ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>П</w:t>
      </w:r>
      <w:r>
        <w:rPr>
          <w:rFonts w:ascii="Times New Roman" w:hAnsi="Times New Roman" w:eastAsia="Times New Roman"/>
          <w:b/>
          <w:bCs/>
          <w:sz w:val="24"/>
          <w:szCs w:val="24"/>
          <w:lang w:val="ru-RU"/>
        </w:rPr>
        <w:t>ОСЕЛЕНИЕ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  «</w:t>
      </w:r>
      <w:r>
        <w:rPr>
          <w:rFonts w:hint="default" w:ascii="Times New Roman" w:hAnsi="Times New Roman" w:eastAsia="Times New Roman"/>
          <w:b/>
          <w:bCs/>
          <w:sz w:val="24"/>
          <w:szCs w:val="24"/>
          <w:lang w:val="ru-RU"/>
        </w:rPr>
        <w:t>АРГАДА</w:t>
      </w:r>
      <w:r>
        <w:rPr>
          <w:rFonts w:ascii="Times New Roman" w:hAnsi="Times New Roman" w:eastAsia="Times New Roman"/>
          <w:b/>
          <w:bCs/>
          <w:sz w:val="24"/>
          <w:szCs w:val="24"/>
        </w:rPr>
        <w:t xml:space="preserve">» </w:t>
      </w:r>
    </w:p>
    <w:p>
      <w:pPr>
        <w:pBdr>
          <w:bottom w:val="single" w:color="auto" w:sz="12" w:space="1"/>
        </w:pBdr>
        <w:spacing w:after="0" w:line="240" w:lineRule="auto"/>
        <w:jc w:val="center"/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eastAsia="Times New Roman"/>
          <w:b/>
          <w:bCs/>
          <w:sz w:val="24"/>
          <w:szCs w:val="24"/>
        </w:rPr>
        <w:t>КУРУМКАНСКОГО РАЙОНА РЕСПУБЛИКИ БУРЯТИЯ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18"/>
          <w:szCs w:val="20"/>
        </w:rPr>
      </w:pPr>
      <w:r>
        <w:rPr>
          <w:rFonts w:ascii="Times New Roman" w:hAnsi="Times New Roman" w:eastAsia="Times New Roman"/>
          <w:b/>
          <w:bCs/>
          <w:sz w:val="18"/>
          <w:szCs w:val="20"/>
        </w:rPr>
        <w:t>671640, Республика Бурятия, с. Курумкан, ул. Школьная, 2, тел.: 8(30149)41-4-82,  факс. 8(30149)93-6-20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spacing w:after="0" w:line="360" w:lineRule="auto"/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РЕШЕНИЕ № </w:t>
      </w:r>
      <w:r>
        <w:rPr>
          <w:rFonts w:hint="default" w:ascii="Times New Roman" w:hAnsi="Times New Roman" w:eastAsia="Times New Roman"/>
          <w:b/>
          <w:bCs/>
          <w:sz w:val="28"/>
          <w:szCs w:val="28"/>
          <w:lang w:val="ru-RU"/>
        </w:rPr>
        <w:t>50</w:t>
      </w:r>
    </w:p>
    <w:p>
      <w:pPr>
        <w:spacing w:after="0" w:line="360" w:lineRule="auto"/>
        <w:jc w:val="center"/>
        <w:rPr>
          <w:rFonts w:ascii="Times New Roman" w:hAnsi="Times New Roman" w:eastAsia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от </w:t>
      </w:r>
      <w:r>
        <w:rPr>
          <w:rFonts w:hint="default" w:ascii="Times New Roman" w:hAnsi="Times New Roman" w:eastAsia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«</w:t>
      </w:r>
      <w:r>
        <w:rPr>
          <w:rFonts w:hint="default" w:ascii="Times New Roman" w:hAnsi="Times New Roman" w:eastAsia="Times New Roman"/>
          <w:b/>
          <w:sz w:val="28"/>
          <w:szCs w:val="28"/>
          <w:u w:val="single"/>
          <w:lang w:val="ru-RU"/>
        </w:rPr>
        <w:t>14</w:t>
      </w:r>
      <w:r>
        <w:rPr>
          <w:rFonts w:ascii="Times New Roman" w:hAnsi="Times New Roman" w:eastAsia="Times New Roman"/>
          <w:b/>
          <w:sz w:val="28"/>
          <w:szCs w:val="28"/>
          <w:u w:val="single"/>
        </w:rPr>
        <w:t>»  февраля 2022 г.</w:t>
      </w:r>
    </w:p>
    <w:p>
      <w:pPr>
        <w:tabs>
          <w:tab w:val="left" w:pos="10146"/>
        </w:tabs>
        <w:spacing w:after="0" w:line="36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Theme="minorEastAsia"/>
          <w:b/>
          <w:sz w:val="28"/>
          <w:szCs w:val="28"/>
          <w:lang w:eastAsia="ru-RU"/>
        </w:rPr>
      </w:pPr>
    </w:p>
    <w:p>
      <w:pPr>
        <w:pStyle w:val="5"/>
        <w:spacing w:before="0" w:beforeAutospacing="0" w:after="0" w:afterAutospacing="0"/>
        <w:ind w:right="4252"/>
        <w:rPr>
          <w:rFonts w:ascii="yandex-sans" w:hAnsi="yandex-sans"/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«</w:t>
      </w:r>
      <w:r>
        <w:rPr>
          <w:b w:val="0"/>
          <w:bCs w:val="0"/>
          <w:color w:val="000000"/>
          <w:sz w:val="28"/>
          <w:szCs w:val="28"/>
        </w:rPr>
        <w:t>О передаче осуществления части полномочий муниципального образования сельское поселение «</w:t>
      </w:r>
      <w:r>
        <w:rPr>
          <w:b w:val="0"/>
          <w:bCs w:val="0"/>
          <w:color w:val="000000"/>
          <w:sz w:val="28"/>
          <w:szCs w:val="28"/>
          <w:lang w:val="ru-RU"/>
        </w:rPr>
        <w:t>Аргада</w:t>
      </w:r>
      <w:r>
        <w:rPr>
          <w:b w:val="0"/>
          <w:bCs w:val="0"/>
          <w:color w:val="000000"/>
          <w:sz w:val="28"/>
          <w:szCs w:val="28"/>
        </w:rPr>
        <w:t xml:space="preserve">» на уровень муниципального </w:t>
      </w:r>
      <w:bookmarkStart w:id="0" w:name="_GoBack"/>
      <w:bookmarkEnd w:id="0"/>
      <w:r>
        <w:rPr>
          <w:b w:val="0"/>
          <w:bCs w:val="0"/>
          <w:color w:val="000000"/>
          <w:sz w:val="28"/>
          <w:szCs w:val="28"/>
        </w:rPr>
        <w:t>образования «Курумканский район»</w:t>
      </w:r>
    </w:p>
    <w:p>
      <w:pPr>
        <w:pStyle w:val="5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 4 ст.15 Федерального закона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</w:t>
      </w:r>
      <w:r>
        <w:rPr>
          <w:color w:val="000000"/>
          <w:sz w:val="28"/>
          <w:szCs w:val="28"/>
          <w:lang w:val="ru-RU"/>
        </w:rPr>
        <w:t>Аргада</w:t>
      </w:r>
      <w:r>
        <w:rPr>
          <w:color w:val="000000"/>
          <w:sz w:val="28"/>
          <w:szCs w:val="28"/>
        </w:rPr>
        <w:t>», Совет депутатов сельского поселения «</w:t>
      </w:r>
      <w:r>
        <w:rPr>
          <w:color w:val="000000"/>
          <w:sz w:val="28"/>
          <w:szCs w:val="28"/>
          <w:lang w:val="ru-RU"/>
        </w:rPr>
        <w:t>Аргада</w:t>
      </w:r>
      <w:r>
        <w:rPr>
          <w:color w:val="000000"/>
          <w:sz w:val="28"/>
          <w:szCs w:val="28"/>
        </w:rPr>
        <w:t>»</w:t>
      </w:r>
    </w:p>
    <w:p>
      <w:pPr>
        <w:pStyle w:val="5"/>
        <w:spacing w:before="0" w:beforeAutospacing="0" w:after="0" w:afterAutospacing="0" w:line="360" w:lineRule="auto"/>
        <w:ind w:firstLine="708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Передать сроком до 31.12.2022 г. осуществление части полномочий муниципального образования сельское поселение «</w:t>
      </w:r>
      <w:r>
        <w:rPr>
          <w:color w:val="000000"/>
          <w:sz w:val="28"/>
          <w:szCs w:val="28"/>
          <w:lang w:val="ru-RU"/>
        </w:rPr>
        <w:t>Аргада</w:t>
      </w:r>
      <w:r>
        <w:rPr>
          <w:color w:val="000000"/>
          <w:sz w:val="28"/>
          <w:szCs w:val="28"/>
        </w:rPr>
        <w:t>» на уровень муниципального образования «Курумканский район» в соответствии с п.19 статьи 14 Федерального закона от 06.10.2003 № 131</w:t>
      </w:r>
      <w:r>
        <w:rPr>
          <w:rFonts w:hint="default"/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 в части, касающейся организации благоустройства территории поселения в рамках реализации проекта «1000 дворов».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Заключить соглашение на осуществление части полномочий, указанных в п.1. настоящего решения с администрацией МО «Курумканский район» сроком на</w:t>
      </w:r>
      <w:r>
        <w:rPr>
          <w:rFonts w:hint="default"/>
          <w:color w:val="000000"/>
          <w:sz w:val="28"/>
          <w:szCs w:val="28"/>
          <w:lang w:val="ru-RU"/>
        </w:rPr>
        <w:t xml:space="preserve"> 1</w:t>
      </w:r>
      <w:r>
        <w:rPr>
          <w:color w:val="000000"/>
          <w:sz w:val="28"/>
          <w:szCs w:val="28"/>
        </w:rPr>
        <w:t xml:space="preserve"> год.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Передать муниципальному образованию «Курумканский район» иные межбюджетные трансферты, необходимые для исполнения переданных полномочий, в соответствии с приложением №1 к настоящему решению.</w:t>
      </w:r>
    </w:p>
    <w:p>
      <w:pPr>
        <w:pStyle w:val="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со дня обнародования.</w:t>
      </w:r>
    </w:p>
    <w:p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>
      <w:pPr>
        <w:spacing w:after="0" w:line="100" w:lineRule="atLeast"/>
        <w:jc w:val="both"/>
        <w:rPr>
          <w:rFonts w:hint="default"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Председатель</w:t>
      </w:r>
      <w:r>
        <w:rPr>
          <w:rFonts w:hint="default" w:ascii="Times New Roman CYR" w:hAnsi="Times New Roman CYR" w:cs="Times New Roman CYR"/>
          <w:b/>
          <w:bCs/>
          <w:sz w:val="28"/>
          <w:szCs w:val="28"/>
          <w:lang w:val="ru-RU"/>
        </w:rPr>
        <w:t xml:space="preserve"> Совета депутатов МО</w:t>
      </w:r>
    </w:p>
    <w:p>
      <w:pPr>
        <w:spacing w:after="0" w:line="100" w:lineRule="atLeast"/>
        <w:jc w:val="both"/>
        <w:rPr>
          <w:rFonts w:asciiTheme="minorHAnsi" w:hAnsiTheme="minorHAnsi" w:eastAsiaTheme="minorEastAsia" w:cstheme="minorBidi"/>
          <w:b/>
          <w:bCs/>
        </w:rPr>
      </w:pPr>
      <w:r>
        <w:rPr>
          <w:rFonts w:hint="default" w:ascii="Times New Roman CYR" w:hAnsi="Times New Roman CYR" w:cs="Times New Roman CYR"/>
          <w:b/>
          <w:bCs/>
          <w:sz w:val="28"/>
          <w:szCs w:val="28"/>
          <w:lang w:val="ru-RU"/>
        </w:rPr>
        <w:t>сельское поселение «Аргада»                                                  Надмитов Ц.Г.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                    </w:t>
      </w:r>
    </w:p>
    <w:tbl>
      <w:tblPr>
        <w:tblStyle w:val="3"/>
        <w:tblW w:w="91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3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635" w:type="dxa"/>
            <w:shd w:val="clear" w:color="auto" w:fill="FFFFFF"/>
            <w:vAlign w:val="bottom"/>
          </w:tcPr>
          <w:p>
            <w:pPr>
              <w:spacing w:after="0" w:line="100" w:lineRule="atLeast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Глава  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>сельского поселения «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ru-RU"/>
              </w:rPr>
              <w:t>Аргада</w:t>
            </w: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  <w:t xml:space="preserve">»:             </w:t>
            </w:r>
          </w:p>
        </w:tc>
        <w:tc>
          <w:tcPr>
            <w:tcW w:w="3509" w:type="dxa"/>
            <w:shd w:val="clear" w:color="auto" w:fill="FFFFFF"/>
            <w:vAlign w:val="bottom"/>
          </w:tcPr>
          <w:p>
            <w:pPr>
              <w:spacing w:after="0" w:line="100" w:lineRule="atLeast"/>
              <w:jc w:val="right"/>
              <w:rPr>
                <w:rFonts w:ascii="Times New Roman" w:hAnsi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wordWrap w:val="0"/>
              <w:spacing w:after="0" w:line="100" w:lineRule="atLeast"/>
              <w:jc w:val="right"/>
              <w:rPr>
                <w:rFonts w:hint="default" w:eastAsiaTheme="minorEastAsia"/>
                <w:b/>
                <w:bCs/>
                <w:lang w:val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ru-RU"/>
              </w:rPr>
              <w:t>Дондупов</w:t>
            </w:r>
            <w:r>
              <w:rPr>
                <w:rFonts w:hint="default" w:ascii="Times New Roman" w:hAnsi="Times New Roman" w:eastAsia="Times New Roman"/>
                <w:b/>
                <w:bCs/>
                <w:sz w:val="28"/>
                <w:szCs w:val="28"/>
                <w:lang w:val="ru-RU"/>
              </w:rPr>
              <w:t xml:space="preserve"> Б.Б.</w:t>
            </w:r>
          </w:p>
        </w:tc>
      </w:tr>
    </w:tbl>
    <w:p>
      <w:pPr>
        <w:rPr>
          <w:rFonts w:asciiTheme="minorHAnsi" w:hAnsiTheme="minorHAnsi" w:eastAsiaTheme="minorEastAsia" w:cstheme="minorBidi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решению Совета депутатов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Аргада</w:t>
      </w:r>
      <w:r>
        <w:rPr>
          <w:rFonts w:ascii="Times New Roman" w:hAnsi="Times New Roman"/>
          <w:sz w:val="28"/>
          <w:szCs w:val="28"/>
        </w:rPr>
        <w:t xml:space="preserve">» </w:t>
      </w:r>
    </w:p>
    <w:p>
      <w:pPr>
        <w:spacing w:after="0" w:line="240" w:lineRule="auto"/>
        <w:jc w:val="right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hint="default"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hint="default"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</w:rPr>
        <w:t>.2022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50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rPr>
          <w:rFonts w:asciiTheme="minorHAnsi" w:hAnsiTheme="minorHAnsi" w:eastAsiaTheme="minorEastAsia" w:cstheme="minorBidi"/>
        </w:rPr>
      </w:pPr>
    </w:p>
    <w:tbl>
      <w:tblPr>
        <w:tblStyle w:val="3"/>
        <w:tblW w:w="9824" w:type="dxa"/>
        <w:tblInd w:w="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687"/>
        <w:gridCol w:w="2844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2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Финансовый год</w:t>
            </w:r>
          </w:p>
        </w:tc>
        <w:tc>
          <w:tcPr>
            <w:tcW w:w="2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Сумма иных межбюджетных трансфертов, тыс.руб.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644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28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1561"/>
              </w:tabs>
              <w:jc w:val="center"/>
              <w:rPr>
                <w:rFonts w:ascii="Times New Roman" w:hAnsi="Times New Roman" w:eastAsiaTheme="minorEastAsia"/>
                <w:sz w:val="24"/>
                <w:szCs w:val="28"/>
              </w:rPr>
            </w:pPr>
          </w:p>
          <w:p>
            <w:pPr>
              <w:tabs>
                <w:tab w:val="left" w:pos="1561"/>
              </w:tabs>
              <w:jc w:val="center"/>
              <w:rPr>
                <w:rFonts w:ascii="Times New Roman" w:hAnsi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eastAsiaTheme="minorEastAsia"/>
                <w:sz w:val="24"/>
                <w:szCs w:val="28"/>
              </w:rPr>
              <w:t>2022</w:t>
            </w:r>
          </w:p>
        </w:tc>
        <w:tc>
          <w:tcPr>
            <w:tcW w:w="26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1,0</w:t>
            </w:r>
          </w:p>
        </w:tc>
      </w:tr>
    </w:tbl>
    <w:p>
      <w:pPr>
        <w:rPr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yandex-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8226FE"/>
    <w:multiLevelType w:val="multilevel"/>
    <w:tmpl w:val="678226FE"/>
    <w:lvl w:ilvl="0" w:tentative="0">
      <w:start w:val="1"/>
      <w:numFmt w:val="decimal"/>
      <w:lvlText w:val="%1."/>
      <w:lvlJc w:val="left"/>
      <w:pPr>
        <w:ind w:left="4446" w:hanging="118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C"/>
    <w:rsid w:val="001A3D87"/>
    <w:rsid w:val="001F4EF9"/>
    <w:rsid w:val="00242F26"/>
    <w:rsid w:val="00300C8E"/>
    <w:rsid w:val="0038348C"/>
    <w:rsid w:val="00420419"/>
    <w:rsid w:val="00422B6F"/>
    <w:rsid w:val="00496B45"/>
    <w:rsid w:val="004D0219"/>
    <w:rsid w:val="005332DF"/>
    <w:rsid w:val="00537EE0"/>
    <w:rsid w:val="005410F9"/>
    <w:rsid w:val="00567ADD"/>
    <w:rsid w:val="006415BA"/>
    <w:rsid w:val="00663A1B"/>
    <w:rsid w:val="00667275"/>
    <w:rsid w:val="006A031E"/>
    <w:rsid w:val="006B1E50"/>
    <w:rsid w:val="00727525"/>
    <w:rsid w:val="007D7D58"/>
    <w:rsid w:val="009E0855"/>
    <w:rsid w:val="009F6FB4"/>
    <w:rsid w:val="00AA246C"/>
    <w:rsid w:val="00C921C7"/>
    <w:rsid w:val="00CA2C49"/>
    <w:rsid w:val="00CC6F79"/>
    <w:rsid w:val="00DB6474"/>
    <w:rsid w:val="00E976CA"/>
    <w:rsid w:val="00F01037"/>
    <w:rsid w:val="00F91053"/>
    <w:rsid w:val="03F07046"/>
    <w:rsid w:val="120F0EAF"/>
    <w:rsid w:val="15686887"/>
    <w:rsid w:val="251C394A"/>
    <w:rsid w:val="40D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7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Заголовок Знак"/>
    <w:basedOn w:val="2"/>
    <w:link w:val="4"/>
    <w:uiPriority w:val="99"/>
    <w:rPr>
      <w:rFonts w:ascii="Times New Roman" w:hAnsi="Times New Roman" w:eastAsia="Times New Roman" w:cs="Times New Roman"/>
      <w:b/>
      <w:sz w:val="28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16BCA-05D2-47CB-9118-7BE77D9FE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SiBeRiA</Company>
  <Pages>2</Pages>
  <Words>279</Words>
  <Characters>1591</Characters>
  <Lines>13</Lines>
  <Paragraphs>3</Paragraphs>
  <TotalTime>14</TotalTime>
  <ScaleCrop>false</ScaleCrop>
  <LinksUpToDate>false</LinksUpToDate>
  <CharactersWithSpaces>1867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2022-02-09T06:04:00Z</dcterms:created>
  <dc:creator>Админ</dc:creator>
  <cp:lastModifiedBy>Admin</cp:lastModifiedBy>
  <cp:lastPrinted>2022-02-15T00:23:00Z</cp:lastPrinted>
  <dcterms:modified xsi:type="dcterms:W3CDTF">2022-02-16T02:18:48Z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8BD58CC775474121AB8EE262EAB1B5DC</vt:lpwstr>
  </property>
</Properties>
</file>