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1763"/>
        <w:gridCol w:w="3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317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772160" cy="860425"/>
                  <wp:effectExtent l="0" t="0" r="8890" b="15875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Calibri" w:hAnsi="Calibri" w:eastAsia="Calibri" w:cs="Times New Roman"/>
                <w:sz w:val="15"/>
                <w:szCs w:val="15"/>
              </w:rPr>
            </w:pPr>
            <w:r>
              <w:rPr>
                <w:rFonts w:ascii="Calibri" w:hAnsi="Calibri" w:eastAsia="Calibri" w:cs="Times New Roman"/>
                <w:sz w:val="15"/>
                <w:szCs w:val="15"/>
              </w:rPr>
              <w:t>671634, Республика Бурятия, с. Аргада, ул. Хышиктуева, 8,тел./ факс. (8-30149) 93-620, е -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 xml:space="preserve">: 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adm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argada@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yandex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.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ЗАХИРАЛ</w:t>
      </w:r>
    </w:p>
    <w:p>
      <w:pPr>
        <w:jc w:val="center"/>
        <w:rPr>
          <w:rFonts w:hint="default" w:ascii="Times New Roman" w:hAnsi="Times New Roman" w:eastAsia="Calibri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>РАСПОРЯЖЕНИЕ №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 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>«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  <w:lang w:val="ru-RU"/>
        </w:rPr>
        <w:t xml:space="preserve"> 22  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>»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февраля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20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>2</w:t>
      </w:r>
      <w:r>
        <w:rPr>
          <w:rFonts w:hint="default" w:ascii="Times New Roman" w:hAnsi="Times New Roman" w:eastAsia="Calibri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года.</w:t>
      </w:r>
    </w:p>
    <w:p>
      <w:pPr>
        <w:ind w:left="-426" w:firstLine="426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b/>
        </w:rPr>
        <w:t>«</w:t>
      </w:r>
      <w:r>
        <w:rPr>
          <w:rFonts w:ascii="Times New Roman" w:hAnsi="Times New Roman" w:eastAsia="Calibri" w:cs="Times New Roman"/>
          <w:sz w:val="28"/>
          <w:szCs w:val="28"/>
        </w:rPr>
        <w:t>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создании комиссии по проверке средств оповещения населения и переносного электромегафона и назначение ответственных за запуск и использование средств оповещения» </w:t>
      </w:r>
    </w:p>
    <w:p>
      <w:pPr>
        <w:spacing w:line="360" w:lineRule="auto"/>
        <w:ind w:left="-426" w:firstLine="426"/>
        <w:jc w:val="both"/>
        <w:rPr>
          <w:rFonts w:hint="default" w:ascii="Microsoft Sans Serif" w:hAnsi="Microsoft Sans Serif" w:cs="Microsoft Sans Serif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соответствии с п.п.1,2,3 решения Протокола заседания комиссии при Главе Республики Бурятия по предупреждению и ликвидации ЧС и обеспечению пожарной безопасности от 25.07.2018г.№ 40 «Состояние готовности региональной, муниципальной систем оповещения и информации населения о чрезвычайных ситуациях в Республике Бурятия № 40 «Состояние готовности региональной, муниципальной систем оповещения и информации населения о ЧС в РБ»</w:t>
      </w:r>
      <w:r>
        <w:rPr>
          <w:rFonts w:hint="default" w:ascii="Microsoft Sans Serif" w:hAnsi="Microsoft Sans Serif" w:cs="Microsoft Sans Serif"/>
          <w:sz w:val="24"/>
          <w:szCs w:val="24"/>
        </w:rPr>
        <w:t>:</w:t>
      </w:r>
      <w:r>
        <w:rPr>
          <w:rFonts w:hint="default" w:ascii="Microsoft Sans Serif" w:hAnsi="Microsoft Sans Serif" w:cs="Microsoft Sans Serif"/>
          <w:sz w:val="24"/>
          <w:szCs w:val="24"/>
          <w:lang w:val="ru-RU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-426" w:firstLine="426"/>
        <w:jc w:val="both"/>
        <w:rPr>
          <w:rFonts w:hint="default" w:ascii="Microsoft Sans Serif" w:hAnsi="Microsoft Sans Serif" w:cs="Microsoft Sans Serif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Создать комиссию по проверке оповещения населения и переносного электромегафона/Приложение 1</w:t>
      </w:r>
    </w:p>
    <w:p>
      <w:pPr>
        <w:numPr>
          <w:ilvl w:val="0"/>
          <w:numId w:val="1"/>
        </w:numPr>
        <w:spacing w:line="360" w:lineRule="auto"/>
        <w:ind w:left="-426" w:firstLine="426"/>
        <w:jc w:val="both"/>
        <w:rPr>
          <w:rFonts w:hint="default" w:ascii="Microsoft Sans Serif" w:hAnsi="Microsoft Sans Serif" w:cs="Microsoft Sans Serif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Утвердить акт наличия и технического состояния системы оповещения населения, переносного электромегафона/Приложение 2</w:t>
      </w:r>
    </w:p>
    <w:p>
      <w:pPr>
        <w:numPr>
          <w:ilvl w:val="0"/>
          <w:numId w:val="1"/>
        </w:numPr>
        <w:spacing w:line="360" w:lineRule="auto"/>
        <w:ind w:left="-426" w:firstLine="426"/>
        <w:jc w:val="both"/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Назначить  ответственных за запуск и использование средств оповещения населения  в ДК у.Аргада, ул.Хышиктуева, 14, специалиста администрации МО СП «Аргада» Галсанову Н.Г.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b/>
          <w:bCs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>Глава МО сельское поселение «Аргада»                    Дондупов Б.Б.</w:t>
      </w:r>
    </w:p>
    <w:p>
      <w:pPr>
        <w:numPr>
          <w:ilvl w:val="0"/>
          <w:numId w:val="0"/>
        </w:numPr>
        <w:wordWrap w:val="0"/>
        <w:spacing w:line="240" w:lineRule="auto"/>
        <w:ind w:leftChars="0"/>
        <w:jc w:val="right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bookmarkEnd w:id="0"/>
    <w:p>
      <w:pPr>
        <w:numPr>
          <w:ilvl w:val="0"/>
          <w:numId w:val="0"/>
        </w:numPr>
        <w:wordWrap w:val="0"/>
        <w:spacing w:line="240" w:lineRule="auto"/>
        <w:ind w:leftChars="0"/>
        <w:jc w:val="right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Приложение 1 к распоряжению </w:t>
      </w:r>
    </w:p>
    <w:p>
      <w:pPr>
        <w:numPr>
          <w:ilvl w:val="0"/>
          <w:numId w:val="0"/>
        </w:numPr>
        <w:wordWrap w:val="0"/>
        <w:spacing w:line="240" w:lineRule="auto"/>
        <w:ind w:leftChars="0"/>
        <w:jc w:val="right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№ 13 от 22.02.2022г.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Состав  комиссии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Microsoft Sans Serif" w:hAnsi="Microsoft Sans Serif" w:cs="Microsoft Sans Serif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по проверке системы оповещения населения и переносного электромегафона</w:t>
      </w: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Председатель комиссии:</w:t>
      </w:r>
    </w:p>
    <w:p>
      <w:pPr>
        <w:numPr>
          <w:ilvl w:val="0"/>
          <w:numId w:val="2"/>
        </w:num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Дондупов Батор Батомунхоевич- глава МО сельское поселение «Аргада»  </w:t>
      </w: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Члены комиссии: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Галсанова Наталья Галсановна -специалист администрации МО СП «Аргада»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Цыремпилова Цымжидма Дулмацыреновна - специалист администрации МО СП «Аргада»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Цыренов Дамбо Дугарович- техработник  администрации </w:t>
      </w:r>
    </w:p>
    <w:p>
      <w:pPr>
        <w:pStyle w:val="4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Комиссии проводить проверку средств оповещения населения и переносного электромегафона не реже 2 раз в год.</w:t>
      </w:r>
    </w:p>
    <w:p>
      <w:pPr>
        <w:ind w:left="5103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ind w:left="5103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ind w:left="5103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ind w:left="5103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ind w:left="5103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spacing w:line="240" w:lineRule="auto"/>
        <w:ind w:leftChars="0"/>
        <w:jc w:val="right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Приложение 2 к распоряжению № 13</w:t>
      </w:r>
    </w:p>
    <w:p>
      <w:pPr>
        <w:numPr>
          <w:ilvl w:val="0"/>
          <w:numId w:val="0"/>
        </w:numPr>
        <w:wordWrap w:val="0"/>
        <w:spacing w:line="240" w:lineRule="auto"/>
        <w:ind w:leftChars="0"/>
        <w:jc w:val="right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от 22.02.2022г.</w:t>
      </w:r>
    </w:p>
    <w:p>
      <w:pPr>
        <w:numPr>
          <w:ilvl w:val="0"/>
          <w:numId w:val="0"/>
        </w:numPr>
        <w:wordWrap w:val="0"/>
        <w:spacing w:line="240" w:lineRule="auto"/>
        <w:ind w:leftChars="0"/>
        <w:jc w:val="right"/>
      </w:pPr>
    </w:p>
    <w:p>
      <w:pPr>
        <w:jc w:val="center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АКТ № 1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наличия и технического состояния системы оповещения населения и переносного электромегафона</w:t>
      </w: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В соответствии с распоряжением  МО сельское поселение «Аргада»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от </w:t>
      </w:r>
      <w:r>
        <w:rPr>
          <w:rFonts w:ascii="Times New Roman" w:hAnsi="Times New Roman" w:eastAsia="Calibri" w:cs="Times New Roman"/>
          <w:sz w:val="28"/>
          <w:szCs w:val="28"/>
          <w:u w:val="none"/>
        </w:rPr>
        <w:t>«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 xml:space="preserve"> 04  </w:t>
      </w:r>
      <w:r>
        <w:rPr>
          <w:rFonts w:ascii="Times New Roman" w:hAnsi="Times New Roman" w:eastAsia="Calibri" w:cs="Times New Roman"/>
          <w:sz w:val="28"/>
          <w:szCs w:val="28"/>
          <w:u w:val="none"/>
        </w:rPr>
        <w:t xml:space="preserve">» </w:t>
      </w:r>
      <w:r>
        <w:rPr>
          <w:rFonts w:ascii="Times New Roman" w:hAnsi="Times New Roman" w:eastAsia="Calibri" w:cs="Times New Roman"/>
          <w:sz w:val="28"/>
          <w:szCs w:val="28"/>
          <w:u w:val="none"/>
          <w:lang w:val="ru-RU"/>
        </w:rPr>
        <w:t>февраля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u w:val="none"/>
        </w:rPr>
        <w:t>202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>1</w:t>
      </w:r>
      <w:r>
        <w:rPr>
          <w:rFonts w:ascii="Times New Roman" w:hAnsi="Times New Roman" w:eastAsia="Calibri" w:cs="Times New Roman"/>
          <w:sz w:val="28"/>
          <w:szCs w:val="28"/>
          <w:u w:val="none"/>
        </w:rPr>
        <w:t xml:space="preserve"> года</w:t>
      </w:r>
      <w:r>
        <w:rPr>
          <w:rFonts w:hint="default" w:ascii="Times New Roman" w:hAnsi="Times New Roman" w:eastAsia="Calibri" w:cs="Times New Roman"/>
          <w:sz w:val="28"/>
          <w:szCs w:val="28"/>
          <w:u w:val="none"/>
          <w:lang w:val="ru-RU"/>
        </w:rPr>
        <w:t xml:space="preserve"> «</w:t>
      </w:r>
      <w:r>
        <w:rPr>
          <w:rFonts w:ascii="Times New Roman" w:hAnsi="Times New Roman" w:eastAsia="Calibri" w:cs="Times New Roman"/>
          <w:sz w:val="28"/>
          <w:szCs w:val="28"/>
        </w:rPr>
        <w:t>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создании комиссии по проверке средств оповещения населения и переносного электромегафона и назначение ответственных за запуск и использование средств оповещения» </w:t>
      </w:r>
    </w:p>
    <w:p>
      <w:pPr>
        <w:spacing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Председатель комиссии:</w:t>
      </w:r>
    </w:p>
    <w:p>
      <w:pPr>
        <w:numPr>
          <w:ilvl w:val="0"/>
          <w:numId w:val="0"/>
        </w:numPr>
        <w:spacing w:line="240" w:lineRule="auto"/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1.Дондупов  Батор  Батомунхоевич- глава МО сельское поселение «Аргада»  </w:t>
      </w:r>
    </w:p>
    <w:p>
      <w:pPr>
        <w:spacing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Члены комиссии:</w:t>
      </w:r>
    </w:p>
    <w:p>
      <w:pPr>
        <w:numPr>
          <w:ilvl w:val="0"/>
          <w:numId w:val="4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Галсанова  Наталья  Галсановна -специалист администрации МО СП «Аргада»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2. Цыремпилова  Цымжидма Дулмацыреновна - специалист администрации МО СП «Аргада»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3. Цыренов Дамбо Дугарович- техработник  администрации 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В период с 15 марта 2022 года по 15 апреля 2022 года провели проверку наличия и технического состояния системы оповещения населения и переносного электромегафона.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В ходе проверки комиссией проверено: 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 наличие и исправность системы оповещения населения и переносного электромегафона;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 исправность кабелей электропитания, кабелей к звуковым вещателям, элементов питания переносного электромегафона;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 наличие и исправность пусковых устройств;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- наличие и исправность источников резервного питания.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Вывод: </w:t>
      </w:r>
    </w:p>
    <w:p>
      <w:pPr>
        <w:numPr>
          <w:ilvl w:val="0"/>
          <w:numId w:val="5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система оповещения населения установлена на объекте (в организации) в наличии и технически исправна;</w:t>
      </w:r>
    </w:p>
    <w:p>
      <w:pPr>
        <w:numPr>
          <w:ilvl w:val="0"/>
          <w:numId w:val="5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Переносной электромегафон в наличии и технически исправен. 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Председатель:  __________________  Дондупов Б.Б.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Члены комиссии:  ________________ Галсанова Н.Г.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                             _________________ Цыремпилова Ц.Д.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                            _________________ Цыренов Д.Д.</w:t>
      </w: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240" w:lineRule="auto"/>
        <w:ind w:left="70" w:leftChars="0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240" w:lineRule="auto"/>
        <w:ind w:leftChars="0"/>
        <w:jc w:val="center"/>
        <w:rPr>
          <w:rFonts w:hint="default" w:ascii="Microsoft Sans Serif" w:hAnsi="Microsoft Sans Serif" w:cs="Microsoft Sans Serif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 </w:t>
      </w:r>
    </w:p>
    <w:p>
      <w:pPr>
        <w:jc w:val="center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ind w:firstLine="284"/>
      </w:pPr>
    </w:p>
    <w:p>
      <w:pPr>
        <w:jc w:val="both"/>
      </w:pPr>
    </w:p>
    <w:p>
      <w:pPr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/>
    <w:p>
      <w:pPr>
        <w:jc w:val="right"/>
        <w:rPr>
          <w:rFonts w:hint="default"/>
          <w:lang w:val="ru-RU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-709"/>
        <w:jc w:val="both"/>
        <w:rPr>
          <w:b/>
        </w:rPr>
      </w:pPr>
      <w:r>
        <w:t xml:space="preserve">   </w:t>
      </w:r>
    </w:p>
    <w:p>
      <w:pPr>
        <w:spacing w:line="360" w:lineRule="auto"/>
        <w:ind w:left="-426" w:firstLine="426"/>
        <w:jc w:val="both"/>
        <w:rPr>
          <w:rFonts w:hint="default" w:ascii="Microsoft Sans Serif" w:hAnsi="Microsoft Sans Serif" w:cs="Microsoft Sans Serif"/>
        </w:rPr>
      </w:pPr>
    </w:p>
    <w:p>
      <w:pPr>
        <w:spacing w:line="360" w:lineRule="auto"/>
        <w:ind w:left="-426" w:firstLine="426"/>
        <w:jc w:val="both"/>
        <w:rPr>
          <w:rFonts w:hint="default" w:ascii="Microsoft Sans Serif" w:hAnsi="Microsoft Sans Serif" w:cs="Microsoft Sans Serif"/>
        </w:rPr>
      </w:pPr>
    </w:p>
    <w:p>
      <w:pPr>
        <w:spacing w:line="240" w:lineRule="auto"/>
        <w:ind w:right="3968"/>
        <w:jc w:val="both"/>
        <w:rPr>
          <w:rFonts w:hint="default" w:ascii="Microsoft Sans Serif" w:hAnsi="Microsoft Sans Serif" w:cs="Microsoft Sans Serif"/>
          <w:b/>
        </w:rPr>
      </w:pPr>
    </w:p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5B2FC"/>
    <w:multiLevelType w:val="singleLevel"/>
    <w:tmpl w:val="15C5B2F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2B5133"/>
    <w:multiLevelType w:val="singleLevel"/>
    <w:tmpl w:val="162B5133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abstractNum w:abstractNumId="2">
    <w:nsid w:val="21067D16"/>
    <w:multiLevelType w:val="singleLevel"/>
    <w:tmpl w:val="21067D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7D02972"/>
    <w:multiLevelType w:val="singleLevel"/>
    <w:tmpl w:val="37D0297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4301C7A"/>
    <w:multiLevelType w:val="singleLevel"/>
    <w:tmpl w:val="64301C7A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F7E36"/>
    <w:rsid w:val="0C311B3E"/>
    <w:rsid w:val="17560F0C"/>
    <w:rsid w:val="27266723"/>
    <w:rsid w:val="38914EA6"/>
    <w:rsid w:val="490270CC"/>
    <w:rsid w:val="52CD7E74"/>
    <w:rsid w:val="54547B94"/>
    <w:rsid w:val="680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2021-04-05T07:01:00Z</dcterms:created>
  <dc:creator>Admin</dc:creator>
  <cp:lastModifiedBy>Admin</cp:lastModifiedBy>
  <cp:lastPrinted>2022-03-12T00:35:00Z</cp:lastPrinted>
  <dcterms:modified xsi:type="dcterms:W3CDTF">2022-03-12T03:13:42Z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F78F74E1437D4BDC81138DFD370F179A</vt:lpwstr>
  </property>
</Properties>
</file>