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МУНИЦИПАЛЬНОГО ОБРАЗОВАНИЯ</w:t>
      </w:r>
    </w:p>
    <w:p>
      <w:pPr>
        <w:pStyle w:val="8"/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 «АРГАДА» КУРУМКАНСКОГО РАЙОНА </w:t>
      </w:r>
    </w:p>
    <w:p>
      <w:pPr>
        <w:pStyle w:val="8"/>
        <w:pBdr>
          <w:bottom w:val="single" w:color="auto" w:sz="12" w:space="1"/>
        </w:pBdr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val="ru-RU"/>
        </w:rPr>
        <w:t>ЕСПУБЛИКИ</w:t>
      </w:r>
      <w:r>
        <w:rPr>
          <w:rFonts w:hint="default"/>
          <w:b/>
          <w:bCs/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  <w:lang w:val="ru-RU"/>
        </w:rPr>
        <w:t>УРЯТИЯ</w:t>
      </w:r>
    </w:p>
    <w:p>
      <w:pPr>
        <w:pStyle w:val="8"/>
        <w:rPr>
          <w:rFonts w:hint="default"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671634, Республика Бурятия, Курумканский район, с. Аргада, ул. Хышиктуева, 8, тел. / факс. 93-6-20</w:t>
      </w:r>
      <w:r>
        <w:rPr>
          <w:rFonts w:hint="default"/>
          <w:b/>
          <w:bCs/>
          <w:sz w:val="20"/>
          <w:szCs w:val="20"/>
          <w:lang w:val="ru-RU"/>
        </w:rPr>
        <w:t>,</w:t>
      </w:r>
    </w:p>
    <w:p>
      <w:pPr>
        <w:pStyle w:val="8"/>
        <w:rPr>
          <w:rFonts w:hint="default"/>
          <w:b/>
          <w:bCs/>
          <w:sz w:val="20"/>
          <w:szCs w:val="20"/>
          <w:lang w:val="en-US"/>
        </w:rPr>
      </w:pPr>
      <w:r>
        <w:rPr>
          <w:rFonts w:hint="default"/>
          <w:b/>
          <w:bCs/>
          <w:sz w:val="20"/>
          <w:szCs w:val="20"/>
          <w:lang w:val="en-US"/>
        </w:rPr>
        <w:t>e-mail</w:t>
      </w:r>
      <w:r>
        <w:rPr>
          <w:rFonts w:hint="default"/>
          <w:b/>
          <w:bCs/>
          <w:sz w:val="20"/>
          <w:szCs w:val="20"/>
          <w:lang w:val="ru-RU"/>
        </w:rPr>
        <w:t>:</w:t>
      </w:r>
      <w:r>
        <w:rPr>
          <w:rFonts w:hint="default"/>
          <w:b/>
          <w:bCs/>
          <w:sz w:val="20"/>
          <w:szCs w:val="20"/>
          <w:lang w:val="en-US"/>
        </w:rPr>
        <w:t>admargada@yandex.ru</w:t>
      </w:r>
    </w:p>
    <w:p>
      <w:pPr>
        <w:jc w:val="right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РЕШЕНИЕ № 52-2</w:t>
      </w:r>
    </w:p>
    <w:p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 29 »  марта 2022 г.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>
      <w:pPr>
        <w:tabs>
          <w:tab w:val="left" w:pos="187"/>
        </w:tabs>
        <w:rPr>
          <w:b/>
        </w:rPr>
      </w:pPr>
      <w:r>
        <w:rPr>
          <w:b/>
          <w:szCs w:val="28"/>
        </w:rPr>
        <w:t xml:space="preserve">сельское поселение «Аргада» на 2022 год </w:t>
      </w:r>
      <w:r>
        <w:rPr>
          <w:b/>
        </w:rPr>
        <w:t>и на плановый период  2023 и 2024 годов»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 решение «О бюджете муниципального образования сельское поселение «Аргада» на 2022 год и на плановый период 2023 и 2024 годов» от 24.12.2021 года №</w:t>
      </w:r>
      <w:r>
        <w:rPr>
          <w:rFonts w:hint="default"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47-2 следующие изменения:</w:t>
      </w:r>
    </w:p>
    <w:p>
      <w:pPr>
        <w:pStyle w:val="21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>
      <w:pPr>
        <w:pStyle w:val="15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                образования сельское поселение «Аргада» на 2022 год: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18503,66095 тыс. рублей, в том числе безвозмездных    поступлений в сумме 17848,96095 тыс. рублей;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18634,0969 тыс. рублей;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 130,43595 тыс. рублей.</w:t>
      </w:r>
    </w:p>
    <w:p>
      <w:pPr>
        <w:pStyle w:val="15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3,5,7,9 Решения 47-2 изложить в редакции                       Приложения  № 3,5,7,9 к настоящему Решению.</w:t>
      </w:r>
    </w:p>
    <w:p>
      <w:pPr>
        <w:pStyle w:val="9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решение вступает в силу со дня его официального обнародования.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Председатель Совета Депутатов</w:t>
      </w:r>
    </w:p>
    <w:p>
      <w:pPr>
        <w:jc w:val="both"/>
        <w:rPr>
          <w:b/>
        </w:rPr>
      </w:pPr>
      <w:r>
        <w:rPr>
          <w:b/>
        </w:rPr>
        <w:t>муниципального  образования</w:t>
      </w:r>
    </w:p>
    <w:p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Надмитов Ц.Г.</w:t>
      </w:r>
    </w:p>
    <w:p>
      <w:pPr>
        <w:rPr>
          <w:b/>
        </w:rPr>
      </w:pPr>
    </w:p>
    <w:p>
      <w:pPr>
        <w:jc w:val="both"/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МО сельское поселение «Аргада»                                                    </w:t>
      </w:r>
      <w:r>
        <w:rPr>
          <w:rFonts w:hint="default"/>
          <w:b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 Дондупов Б.Б.</w:t>
      </w: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00C88"/>
    <w:multiLevelType w:val="multilevel"/>
    <w:tmpl w:val="1F400C88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C3795"/>
    <w:rsid w:val="001E14CE"/>
    <w:rsid w:val="00291E4D"/>
    <w:rsid w:val="002A0CD9"/>
    <w:rsid w:val="002B3BCE"/>
    <w:rsid w:val="002E7A72"/>
    <w:rsid w:val="00312C2C"/>
    <w:rsid w:val="0032454B"/>
    <w:rsid w:val="00324F29"/>
    <w:rsid w:val="00335C90"/>
    <w:rsid w:val="0035609D"/>
    <w:rsid w:val="00383C5D"/>
    <w:rsid w:val="003A6083"/>
    <w:rsid w:val="003E65E3"/>
    <w:rsid w:val="004448AC"/>
    <w:rsid w:val="004822C2"/>
    <w:rsid w:val="004946D7"/>
    <w:rsid w:val="004A6053"/>
    <w:rsid w:val="004E1C25"/>
    <w:rsid w:val="004E7D29"/>
    <w:rsid w:val="004F40F5"/>
    <w:rsid w:val="004F5F56"/>
    <w:rsid w:val="0050686B"/>
    <w:rsid w:val="00515AA2"/>
    <w:rsid w:val="00515E36"/>
    <w:rsid w:val="005870A0"/>
    <w:rsid w:val="005A5817"/>
    <w:rsid w:val="005B65CE"/>
    <w:rsid w:val="005C1165"/>
    <w:rsid w:val="005D002F"/>
    <w:rsid w:val="006562C2"/>
    <w:rsid w:val="006729C3"/>
    <w:rsid w:val="00687C43"/>
    <w:rsid w:val="006B58BD"/>
    <w:rsid w:val="006E48D7"/>
    <w:rsid w:val="00781E57"/>
    <w:rsid w:val="007F607B"/>
    <w:rsid w:val="00834496"/>
    <w:rsid w:val="0085683D"/>
    <w:rsid w:val="00895D17"/>
    <w:rsid w:val="008A0201"/>
    <w:rsid w:val="008D37CD"/>
    <w:rsid w:val="008D6DB5"/>
    <w:rsid w:val="008E6C34"/>
    <w:rsid w:val="00910117"/>
    <w:rsid w:val="00922D0F"/>
    <w:rsid w:val="00926905"/>
    <w:rsid w:val="00943FE6"/>
    <w:rsid w:val="00990B11"/>
    <w:rsid w:val="009A038C"/>
    <w:rsid w:val="009D56A1"/>
    <w:rsid w:val="009E6AEB"/>
    <w:rsid w:val="00A15486"/>
    <w:rsid w:val="00A26C36"/>
    <w:rsid w:val="00A3212F"/>
    <w:rsid w:val="00A502E8"/>
    <w:rsid w:val="00A727EF"/>
    <w:rsid w:val="00AA105C"/>
    <w:rsid w:val="00AC5E2D"/>
    <w:rsid w:val="00AD6F17"/>
    <w:rsid w:val="00B676CA"/>
    <w:rsid w:val="00BD0E87"/>
    <w:rsid w:val="00C07A08"/>
    <w:rsid w:val="00C227B9"/>
    <w:rsid w:val="00CD623D"/>
    <w:rsid w:val="00CD6784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870AF"/>
    <w:rsid w:val="00F952E9"/>
    <w:rsid w:val="00FA50FE"/>
    <w:rsid w:val="00FC7F47"/>
    <w:rsid w:val="00FD07F9"/>
    <w:rsid w:val="3A566C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3">
    <w:name w:val="heading 8"/>
    <w:basedOn w:val="1"/>
    <w:next w:val="1"/>
    <w:link w:val="11"/>
    <w:semiHidden/>
    <w:unhideWhenUsed/>
    <w:qFormat/>
    <w:uiPriority w:val="9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7"/>
    <w:uiPriority w:val="0"/>
    <w:pPr>
      <w:spacing w:after="120" w:line="480" w:lineRule="auto"/>
    </w:pPr>
    <w:rPr>
      <w:lang w:val="zh-CN" w:eastAsia="zh-CN"/>
    </w:rPr>
  </w:style>
  <w:style w:type="paragraph" w:styleId="8">
    <w:name w:val="Title"/>
    <w:basedOn w:val="1"/>
    <w:link w:val="13"/>
    <w:qFormat/>
    <w:uiPriority w:val="9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paragraph" w:styleId="9">
    <w:name w:val="Body Text Indent 2"/>
    <w:basedOn w:val="1"/>
    <w:link w:val="18"/>
    <w:uiPriority w:val="0"/>
    <w:pPr>
      <w:spacing w:after="120" w:line="480" w:lineRule="auto"/>
      <w:ind w:left="283"/>
    </w:pPr>
    <w:rPr>
      <w:lang w:val="zh-CN" w:eastAsia="zh-CN"/>
    </w:rPr>
  </w:style>
  <w:style w:type="character" w:customStyle="1" w:styleId="10">
    <w:name w:val="Заголовок 3 Знак"/>
    <w:basedOn w:val="4"/>
    <w:link w:val="2"/>
    <w:semiHidden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8 Знак"/>
    <w:basedOn w:val="4"/>
    <w:link w:val="3"/>
    <w:semiHidden/>
    <w:uiPriority w:val="9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spacing w:line="36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Название Знак"/>
    <w:basedOn w:val="4"/>
    <w:link w:val="8"/>
    <w:uiPriority w:val="99"/>
    <w:rPr>
      <w:rFonts w:ascii="Times New Roman CYR" w:hAnsi="Times New Roman CYR" w:eastAsia="Times New Roman" w:cs="Times New Roman"/>
      <w:sz w:val="28"/>
      <w:szCs w:val="28"/>
      <w:lang w:eastAsia="ru-RU"/>
    </w:rPr>
  </w:style>
  <w:style w:type="character" w:customStyle="1" w:styleId="14">
    <w:name w:val="ConsPlusNormal Знак"/>
    <w:link w:val="15"/>
    <w:locked/>
    <w:uiPriority w:val="0"/>
    <w:rPr>
      <w:rFonts w:ascii="Arial" w:hAnsi="Arial" w:cs="Arial"/>
    </w:rPr>
  </w:style>
  <w:style w:type="paragraph" w:customStyle="1" w:styleId="15">
    <w:name w:val="ConsPlusNormal"/>
    <w:link w:val="14"/>
    <w:uiPriority w:val="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16">
    <w:name w:val="Основной текст с отступом 2 Знак"/>
    <w:basedOn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Основной текст 2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8">
    <w:name w:val="Основной текст с отступом 2 Знак1"/>
    <w:link w:val="9"/>
    <w:qFormat/>
    <w:locked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9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0">
    <w:name w:val="No Spacing"/>
    <w:qFormat/>
    <w:uiPriority w:val="1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ConsTitle"/>
    <w:qFormat/>
    <w:uiPriority w:val="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C1F7-11E7-4127-9EE1-6F694DDADB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AlexSoft</Company>
  <Pages>1</Pages>
  <Words>217</Words>
  <Characters>1239</Characters>
  <Lines>10</Lines>
  <Paragraphs>2</Paragraphs>
  <TotalTime>133</TotalTime>
  <ScaleCrop>false</ScaleCrop>
  <LinksUpToDate>false</LinksUpToDate>
  <CharactersWithSpaces>1454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2019-07-12T07:34:00Z</dcterms:created>
  <dc:creator>Владимир Ц.Б-Ц.. Цыбиков</dc:creator>
  <cp:lastModifiedBy>Admin</cp:lastModifiedBy>
  <cp:lastPrinted>2022-03-14T03:05:58Z</cp:lastPrinted>
  <dcterms:modified xsi:type="dcterms:W3CDTF">2022-03-14T03:06:08Z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  <property fmtid="{D5CDD505-2E9C-101B-9397-08002B2CF9AE}" pid="3" name="KSOProductBuildVer">
    <vt:lpwstr>1049-11.2.0.11029</vt:lpwstr>
  </property>
  <property fmtid="{D5CDD505-2E9C-101B-9397-08002B2CF9AE}" pid="4" name="ICV">
    <vt:lpwstr>9675B936B87F432EAC54083CF70B02C9</vt:lpwstr>
  </property>
</Properties>
</file>