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48" w:rsidRPr="003B6548" w:rsidRDefault="003B6548" w:rsidP="003B6548">
      <w:pPr>
        <w:spacing w:after="0" w:line="240" w:lineRule="auto"/>
        <w:ind w:left="-142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</w:t>
      </w:r>
    </w:p>
    <w:p w:rsidR="003B6548" w:rsidRPr="003B6548" w:rsidRDefault="003B6548" w:rsidP="003B6548">
      <w:pPr>
        <w:pBdr>
          <w:bottom w:val="single" w:sz="12" w:space="1" w:color="auto"/>
        </w:pBdr>
        <w:spacing w:after="0" w:line="240" w:lineRule="auto"/>
        <w:ind w:left="-142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«АРГАДА» КУРУМКАНСКОГО РАЙОНА </w:t>
      </w:r>
    </w:p>
    <w:p w:rsidR="003B6548" w:rsidRPr="003B6548" w:rsidRDefault="003B6548" w:rsidP="003B6548">
      <w:pPr>
        <w:pBdr>
          <w:bottom w:val="single" w:sz="12" w:space="1" w:color="auto"/>
        </w:pBdr>
        <w:spacing w:after="0" w:line="240" w:lineRule="auto"/>
        <w:ind w:left="-142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</w:t>
      </w:r>
    </w:p>
    <w:p w:rsidR="003B6548" w:rsidRPr="003B6548" w:rsidRDefault="003B6548" w:rsidP="003B6548">
      <w:pPr>
        <w:spacing w:after="0" w:line="240" w:lineRule="auto"/>
        <w:ind w:left="-142" w:hanging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65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671634, Республика Бурятия, Курумканский район, с. Аргада, ул. </w:t>
      </w:r>
      <w:proofErr w:type="spellStart"/>
      <w:r w:rsidRPr="003B6548">
        <w:rPr>
          <w:rFonts w:ascii="Times New Roman" w:eastAsia="Times New Roman" w:hAnsi="Times New Roman" w:cs="Times New Roman"/>
          <w:sz w:val="18"/>
          <w:szCs w:val="18"/>
          <w:lang w:eastAsia="ru-RU"/>
        </w:rPr>
        <w:t>Хышиктуева</w:t>
      </w:r>
      <w:proofErr w:type="spellEnd"/>
      <w:r w:rsidRPr="003B65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8, тел. / факс. 93-6-20, </w:t>
      </w:r>
      <w:r w:rsidRPr="003B654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3B6548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3B654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3B6548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spellStart"/>
      <w:r w:rsidRPr="003B654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admargada</w:t>
      </w:r>
      <w:proofErr w:type="spellEnd"/>
      <w:r w:rsidRPr="003B6548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3B654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yandex</w:t>
      </w:r>
      <w:proofErr w:type="spellEnd"/>
      <w:r w:rsidRPr="003B654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3B654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3B6548" w:rsidRPr="003B6548" w:rsidRDefault="003B6548" w:rsidP="003B6548">
      <w:pPr>
        <w:spacing w:after="0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6548" w:rsidRPr="003B6548" w:rsidRDefault="003B6548" w:rsidP="003B654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№8 </w:t>
      </w:r>
    </w:p>
    <w:p w:rsidR="003B6548" w:rsidRPr="003B6548" w:rsidRDefault="003B6548" w:rsidP="003B654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3B6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 29 » декабря  2023 г.</w:t>
      </w:r>
    </w:p>
    <w:p w:rsidR="003B6548" w:rsidRPr="003B6548" w:rsidRDefault="003B6548" w:rsidP="003B654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65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«О   внесении  изменений   </w:t>
      </w:r>
    </w:p>
    <w:p w:rsidR="003B6548" w:rsidRPr="003B6548" w:rsidRDefault="003B6548" w:rsidP="003B654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65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 Устав МО сельское поселение «Аргада» </w:t>
      </w:r>
      <w:proofErr w:type="spellStart"/>
      <w:r w:rsidRPr="003B65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Курумканского</w:t>
      </w:r>
      <w:proofErr w:type="spellEnd"/>
      <w:r w:rsidRPr="003B65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района  Республики Бурятия»</w:t>
      </w:r>
    </w:p>
    <w:p w:rsidR="003B6548" w:rsidRPr="003B6548" w:rsidRDefault="003B6548" w:rsidP="003B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6548" w:rsidRPr="003B6548" w:rsidRDefault="003B6548" w:rsidP="003B6548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36, пунктом 8 части 1 статьи 44 Федерального закона от 06.10.2003 года № 131-ФЗ «Об общих принципах организации местного самоуправления в Российской Федерации», Уставом МО СП « Аргада», Совет депутатов МО СП « Аргада» </w:t>
      </w:r>
    </w:p>
    <w:p w:rsidR="003B6548" w:rsidRPr="003B6548" w:rsidRDefault="003B6548" w:rsidP="003B6548">
      <w:pPr>
        <w:suppressAutoHyphens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B6548" w:rsidRPr="003B6548" w:rsidRDefault="003B6548" w:rsidP="003B6548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3B654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</w:t>
      </w:r>
      <w:proofErr w:type="gramEnd"/>
      <w:r w:rsidRPr="003B654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нести в Устав муниципального образования сельского поселения «Аргада» </w:t>
      </w:r>
      <w:proofErr w:type="spellStart"/>
      <w:r w:rsidRPr="003B654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Курумканского</w:t>
      </w:r>
      <w:proofErr w:type="spellEnd"/>
      <w:r w:rsidRPr="003B654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района, принятый решением Совета депутатов сельского поселения «Аргада» от 9 декабря 2014г. № 15-1 (в редакции решений Совета депутатов </w:t>
      </w:r>
      <w:r w:rsidRPr="003B6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03.06.2015 № 20-1</w:t>
      </w:r>
      <w:r w:rsidRPr="003B65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 w:rsidRPr="003B6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25.04.2016 № 27-2, от 14.10.2016 № 30-2, от 05.05.2017 № 37-1, от 11.12.2017 № 45-1, от 12.07.2018 № 55-1, от 22.11.2018 № 5-2, от 17.12.2018 № 6-2, 04.02.2019 № 8-1, от 07.03.2019 № 9-1,</w:t>
      </w:r>
      <w:r w:rsidRPr="003B65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 12.03.2020 № 23, от 17.11.2020 № 30-2, от 19.03.2021 № 37-1, от 24.05.2021 № 40, от 30.09.2021 № 44-1, от 23.06.2022 № 55, </w:t>
      </w:r>
      <w:proofErr w:type="gramStart"/>
      <w:r w:rsidRPr="003B65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</w:t>
      </w:r>
      <w:proofErr w:type="gramEnd"/>
      <w:r w:rsidRPr="003B65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10.11.2022 № 59-1, от 28.07.2023 №71-1</w:t>
      </w:r>
      <w:r w:rsidRPr="003B6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3B654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,   следующее дополнение:</w:t>
      </w:r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548" w:rsidRPr="003B6548" w:rsidRDefault="003B6548" w:rsidP="003B6548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548">
        <w:rPr>
          <w:rFonts w:ascii="Times New Roman" w:eastAsia="Calibri" w:hAnsi="Times New Roman" w:cs="Times New Roman"/>
          <w:sz w:val="28"/>
          <w:szCs w:val="28"/>
          <w:lang w:eastAsia="ru-RU"/>
        </w:rPr>
        <w:t>1.1. Пункт 6 части 1 статьи 28 изложить в следующей редакции:</w:t>
      </w:r>
    </w:p>
    <w:p w:rsidR="003B6548" w:rsidRPr="003B6548" w:rsidRDefault="003B6548" w:rsidP="003B6548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548">
        <w:rPr>
          <w:rFonts w:ascii="Times New Roman" w:eastAsia="Calibri" w:hAnsi="Times New Roman" w:cs="Times New Roman"/>
          <w:sz w:val="28"/>
          <w:szCs w:val="28"/>
          <w:lang w:eastAsia="ru-RU"/>
        </w:rPr>
        <w:t>«осуществление международных и внешнеэкономических связей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3B6548" w:rsidRPr="003B6548" w:rsidRDefault="003B6548" w:rsidP="003B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B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Настоящее решение вступает в силу после его государственной регистрации и обнародования.</w:t>
      </w:r>
    </w:p>
    <w:p w:rsidR="003B6548" w:rsidRPr="003B6548" w:rsidRDefault="003B6548" w:rsidP="003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548" w:rsidRPr="003B6548" w:rsidRDefault="003B6548" w:rsidP="003B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3B6548" w:rsidRPr="003B6548" w:rsidRDefault="003B6548" w:rsidP="003B654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образования</w:t>
      </w:r>
    </w:p>
    <w:p w:rsidR="003B6548" w:rsidRPr="003B6548" w:rsidRDefault="003B6548" w:rsidP="003B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«Аргада»                                                      </w:t>
      </w:r>
      <w:proofErr w:type="spellStart"/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</w:t>
      </w:r>
      <w:proofErr w:type="spellEnd"/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Ж.Д.</w:t>
      </w:r>
    </w:p>
    <w:p w:rsidR="003B6548" w:rsidRPr="003B6548" w:rsidRDefault="003B6548" w:rsidP="003B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3B6548" w:rsidRPr="003B6548" w:rsidRDefault="003B6548" w:rsidP="003B654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 образования</w:t>
      </w:r>
    </w:p>
    <w:p w:rsidR="003B6548" w:rsidRPr="003B6548" w:rsidRDefault="003B6548" w:rsidP="003B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«Аргада»                                                       </w:t>
      </w:r>
      <w:proofErr w:type="spellStart"/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Дондупов</w:t>
      </w:r>
      <w:proofErr w:type="spellEnd"/>
      <w:r w:rsidRPr="003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</w:t>
      </w:r>
    </w:p>
    <w:p w:rsidR="003B6548" w:rsidRPr="003B6548" w:rsidRDefault="003B6548" w:rsidP="003B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48" w:rsidRPr="003B6548" w:rsidRDefault="003B6548" w:rsidP="003B654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485F" w:rsidRDefault="003B6548">
      <w:bookmarkStart w:id="0" w:name="_GoBack"/>
      <w:bookmarkEnd w:id="0"/>
    </w:p>
    <w:sectPr w:rsidR="002E485F" w:rsidSect="001848BB">
      <w:headerReference w:type="default" r:id="rId5"/>
      <w:pgSz w:w="11906" w:h="16838"/>
      <w:pgMar w:top="1021" w:right="567" w:bottom="102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47" w:rsidRDefault="003B654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91447" w:rsidRDefault="003B65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CA"/>
    <w:rsid w:val="000F56EC"/>
    <w:rsid w:val="003B6548"/>
    <w:rsid w:val="007112DA"/>
    <w:rsid w:val="00D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65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65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2</cp:revision>
  <dcterms:created xsi:type="dcterms:W3CDTF">2023-12-29T03:37:00Z</dcterms:created>
  <dcterms:modified xsi:type="dcterms:W3CDTF">2023-12-29T03:37:00Z</dcterms:modified>
</cp:coreProperties>
</file>