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29" w:rsidRDefault="00377E29" w:rsidP="00377E29"/>
    <w:p w:rsidR="00377E29" w:rsidRDefault="00377E29" w:rsidP="00F0064E">
      <w:pPr>
        <w:pStyle w:val="a3"/>
        <w:numPr>
          <w:ilvl w:val="0"/>
          <w:numId w:val="1"/>
        </w:numPr>
      </w:pPr>
      <w:r>
        <w:t>Решение 55-1 от 12.07.2018г. зарегистрировано 24.07.2018г.</w:t>
      </w:r>
      <w:r w:rsidRPr="00377E29">
        <w:t xml:space="preserve"> </w:t>
      </w:r>
      <w:r>
        <w:t xml:space="preserve">за № </w:t>
      </w:r>
      <w:r>
        <w:rPr>
          <w:lang w:val="en-US"/>
        </w:rPr>
        <w:t>RU</w:t>
      </w:r>
      <w:r>
        <w:t>045113012018001</w:t>
      </w:r>
    </w:p>
    <w:p w:rsidR="005C62FD" w:rsidRDefault="00F0064E" w:rsidP="00F0064E">
      <w:pPr>
        <w:pStyle w:val="a3"/>
        <w:numPr>
          <w:ilvl w:val="0"/>
          <w:numId w:val="1"/>
        </w:numPr>
      </w:pPr>
      <w:r>
        <w:t xml:space="preserve">Решение 5-2 от 22.11.2018г. зарегистрировано  11.12.2018г. за № </w:t>
      </w:r>
      <w:r w:rsidR="00C23144">
        <w:t xml:space="preserve"> </w:t>
      </w:r>
      <w:r>
        <w:rPr>
          <w:lang w:val="en-US"/>
        </w:rPr>
        <w:t>RU</w:t>
      </w:r>
      <w:r>
        <w:t>045113012018002</w:t>
      </w:r>
    </w:p>
    <w:p w:rsidR="00F0064E" w:rsidRDefault="00F0064E" w:rsidP="00F0064E">
      <w:pPr>
        <w:pStyle w:val="a3"/>
        <w:numPr>
          <w:ilvl w:val="0"/>
          <w:numId w:val="1"/>
        </w:numPr>
      </w:pPr>
      <w:r>
        <w:t xml:space="preserve">Решение 6-2 от 17.12.2018г. зарегистрировано  24.12.2018г. за № </w:t>
      </w:r>
      <w:r w:rsidR="00C23144">
        <w:t xml:space="preserve"> </w:t>
      </w:r>
      <w:r>
        <w:rPr>
          <w:lang w:val="en-US"/>
        </w:rPr>
        <w:t>R</w:t>
      </w:r>
      <w:r>
        <w:t>О045113012018003</w:t>
      </w:r>
    </w:p>
    <w:p w:rsidR="00F0064E" w:rsidRPr="00C23144" w:rsidRDefault="00377E29" w:rsidP="00F0064E">
      <w:pPr>
        <w:pStyle w:val="a3"/>
        <w:numPr>
          <w:ilvl w:val="0"/>
          <w:numId w:val="1"/>
        </w:numPr>
      </w:pPr>
      <w:bookmarkStart w:id="0" w:name="_GoBack"/>
      <w:r w:rsidRPr="00C23144">
        <w:t>Решение 8-1 от 0</w:t>
      </w:r>
      <w:r w:rsidR="009A7EBF">
        <w:t>4.02.2019г. зарегистрировано  28</w:t>
      </w:r>
      <w:r w:rsidRPr="00C23144">
        <w:t xml:space="preserve">.02.2019г. за № </w:t>
      </w:r>
      <w:r w:rsidRPr="00C23144">
        <w:rPr>
          <w:lang w:val="en-US"/>
        </w:rPr>
        <w:t>R</w:t>
      </w:r>
      <w:r w:rsidR="009A7EBF">
        <w:t>О045113012019001</w:t>
      </w:r>
      <w:bookmarkEnd w:id="0"/>
    </w:p>
    <w:sectPr w:rsidR="00F0064E" w:rsidRPr="00C2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7F31"/>
    <w:multiLevelType w:val="hybridMultilevel"/>
    <w:tmpl w:val="6DB6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28"/>
    <w:rsid w:val="00377E29"/>
    <w:rsid w:val="005C62FD"/>
    <w:rsid w:val="009A7EBF"/>
    <w:rsid w:val="00AA2E28"/>
    <w:rsid w:val="00C23144"/>
    <w:rsid w:val="00F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2019-02-27T07:56:00Z</dcterms:created>
  <dcterms:modified xsi:type="dcterms:W3CDTF">2019-03-07T08:01:00Z</dcterms:modified>
</cp:coreProperties>
</file>