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63" w:rsidRPr="00584F63" w:rsidRDefault="00584F63" w:rsidP="00584F63">
      <w:pPr>
        <w:pStyle w:val="a4"/>
        <w:ind w:left="-142" w:hanging="567"/>
        <w:rPr>
          <w:szCs w:val="28"/>
        </w:rPr>
      </w:pPr>
      <w:r w:rsidRPr="00584F63">
        <w:rPr>
          <w:szCs w:val="28"/>
        </w:rPr>
        <w:t>СОВЕТ ДЕПУТАТОВ МУНИЦИПАЛЬНОГО ОБРАЗОВАНИЯ</w:t>
      </w:r>
    </w:p>
    <w:p w:rsidR="00584F63" w:rsidRPr="00584F63" w:rsidRDefault="00584F63" w:rsidP="00584F63">
      <w:pPr>
        <w:pStyle w:val="a4"/>
        <w:pBdr>
          <w:bottom w:val="single" w:sz="12" w:space="1" w:color="auto"/>
        </w:pBdr>
        <w:ind w:left="-142" w:hanging="567"/>
        <w:rPr>
          <w:szCs w:val="28"/>
        </w:rPr>
      </w:pPr>
      <w:r w:rsidRPr="00584F63">
        <w:rPr>
          <w:szCs w:val="28"/>
        </w:rPr>
        <w:t>СЕЛЬСКОЕ ПОСЕЛЕНИЕ «АРГАДА» КУРУМКАНСКОГО РАЙОНА РБ</w:t>
      </w:r>
    </w:p>
    <w:p w:rsidR="00584F63" w:rsidRPr="00584F63" w:rsidRDefault="00584F63" w:rsidP="00584F63">
      <w:pPr>
        <w:pStyle w:val="a4"/>
        <w:ind w:left="-142" w:hanging="567"/>
        <w:rPr>
          <w:sz w:val="20"/>
        </w:rPr>
      </w:pPr>
      <w:r w:rsidRPr="00584F63">
        <w:rPr>
          <w:sz w:val="20"/>
        </w:rPr>
        <w:t>671634, Республика Бурятия, Курумканский район, с. Аргада, ул. Хышиктуева, 8, тел. / факс. 93-6-20</w:t>
      </w:r>
    </w:p>
    <w:p w:rsidR="00584F63" w:rsidRDefault="00584F63" w:rsidP="00584F63">
      <w:pPr>
        <w:ind w:left="-426"/>
        <w:jc w:val="right"/>
        <w:rPr>
          <w:rFonts w:ascii="Times New Roman" w:hAnsi="Times New Roman"/>
          <w:b/>
          <w:sz w:val="28"/>
          <w:szCs w:val="28"/>
        </w:rPr>
      </w:pPr>
    </w:p>
    <w:p w:rsidR="00584F63" w:rsidRPr="00584F63" w:rsidRDefault="005228FD" w:rsidP="00584F63">
      <w:pPr>
        <w:spacing w:after="0"/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5-2</w:t>
      </w:r>
      <w:r w:rsidR="00584F63" w:rsidRPr="00584F63">
        <w:rPr>
          <w:rFonts w:ascii="Times New Roman" w:hAnsi="Times New Roman"/>
          <w:b/>
          <w:sz w:val="28"/>
          <w:szCs w:val="28"/>
        </w:rPr>
        <w:t xml:space="preserve"> </w:t>
      </w:r>
    </w:p>
    <w:p w:rsidR="00584F63" w:rsidRPr="00584F63" w:rsidRDefault="00584F63" w:rsidP="00584F63">
      <w:pPr>
        <w:spacing w:after="0"/>
        <w:ind w:left="-42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84F63">
        <w:rPr>
          <w:rFonts w:ascii="Times New Roman" w:hAnsi="Times New Roman"/>
          <w:b/>
          <w:sz w:val="28"/>
          <w:szCs w:val="28"/>
        </w:rPr>
        <w:t xml:space="preserve">от  </w:t>
      </w:r>
      <w:r w:rsidR="00B91FD3">
        <w:rPr>
          <w:rFonts w:ascii="Times New Roman" w:hAnsi="Times New Roman"/>
          <w:b/>
          <w:sz w:val="28"/>
          <w:szCs w:val="28"/>
          <w:u w:val="single"/>
        </w:rPr>
        <w:t>« 22</w:t>
      </w:r>
      <w:r w:rsidRPr="00584F63">
        <w:rPr>
          <w:rFonts w:ascii="Times New Roman" w:hAnsi="Times New Roman"/>
          <w:b/>
          <w:sz w:val="28"/>
          <w:szCs w:val="28"/>
          <w:u w:val="single"/>
        </w:rPr>
        <w:t xml:space="preserve"> » </w:t>
      </w:r>
      <w:r w:rsidR="008F0DFE">
        <w:rPr>
          <w:rFonts w:ascii="Times New Roman" w:hAnsi="Times New Roman"/>
          <w:b/>
          <w:sz w:val="28"/>
          <w:szCs w:val="28"/>
          <w:u w:val="single"/>
        </w:rPr>
        <w:t>но</w:t>
      </w:r>
      <w:r w:rsidRPr="00584F63">
        <w:rPr>
          <w:rFonts w:ascii="Times New Roman" w:hAnsi="Times New Roman"/>
          <w:b/>
          <w:sz w:val="28"/>
          <w:szCs w:val="28"/>
          <w:u w:val="single"/>
        </w:rPr>
        <w:t>ября  2018 г.</w:t>
      </w:r>
    </w:p>
    <w:p w:rsidR="00584F63" w:rsidRPr="00584F63" w:rsidRDefault="00584F63" w:rsidP="00584F63">
      <w:pPr>
        <w:pStyle w:val="a3"/>
        <w:spacing w:before="0" w:beforeAutospacing="0" w:after="0" w:afterAutospacing="0" w:line="276" w:lineRule="auto"/>
        <w:rPr>
          <w:b/>
          <w:bCs/>
          <w:color w:val="000000"/>
        </w:rPr>
      </w:pPr>
    </w:p>
    <w:p w:rsidR="00584F63" w:rsidRDefault="00584F63" w:rsidP="00584F63">
      <w:pPr>
        <w:pStyle w:val="a3"/>
        <w:spacing w:before="0" w:beforeAutospacing="0" w:after="0" w:afterAutospacing="0" w:line="276" w:lineRule="auto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   «О   принятии  решения  о  внесении изменений и дополнений  </w:t>
      </w:r>
    </w:p>
    <w:p w:rsidR="00584F63" w:rsidRDefault="00584F63" w:rsidP="00584F63">
      <w:pPr>
        <w:pStyle w:val="a3"/>
        <w:spacing w:before="0" w:beforeAutospacing="0" w:after="0" w:afterAutospacing="0" w:line="276" w:lineRule="auto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в Устав МО сельское поселение «Аргада» Курумканского района</w:t>
      </w:r>
    </w:p>
    <w:p w:rsidR="00584F63" w:rsidRDefault="00584F63" w:rsidP="00584F63">
      <w:pPr>
        <w:pStyle w:val="a3"/>
        <w:spacing w:before="0" w:beforeAutospacing="0" w:after="0" w:afterAutospacing="0" w:line="276" w:lineRule="auto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Республики Бурятия»</w:t>
      </w:r>
    </w:p>
    <w:p w:rsidR="00584F63" w:rsidRDefault="00584F63" w:rsidP="00584F63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«Аргада», Совет депутатов сельского поселения «Аргада» </w:t>
      </w:r>
    </w:p>
    <w:p w:rsidR="00584F63" w:rsidRDefault="00584F63" w:rsidP="00584F6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решил: </w:t>
      </w:r>
    </w:p>
    <w:p w:rsidR="00584F63" w:rsidRDefault="00584F63" w:rsidP="00584F63">
      <w:pPr>
        <w:pStyle w:val="Tab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1. Внести в Устав муниципального образования сельского поселения «Аргада» Курумканского района, принятый решением Совета депутатов сельского поселения «Аргада» от 9 декабря 2014г. №15-1 (в редакции решений Совета депутатов </w:t>
      </w:r>
      <w:r>
        <w:rPr>
          <w:rFonts w:ascii="Times New Roman" w:hAnsi="Times New Roman" w:cs="Times New Roman"/>
          <w:iCs/>
          <w:kern w:val="0"/>
          <w:sz w:val="28"/>
          <w:szCs w:val="28"/>
        </w:rPr>
        <w:t>(от 03.06.2015 № 20-1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kern w:val="0"/>
          <w:sz w:val="28"/>
          <w:szCs w:val="28"/>
        </w:rPr>
        <w:t>от 25.04.2016 № 27-2, от 14.10.2016 № 30-2, от 05.05.2017 № 37-1, от 11.12.2017 № 45-1, от 12.07.2018 № 55-1)</w:t>
      </w:r>
      <w:r>
        <w:rPr>
          <w:rFonts w:ascii="Times New Roman" w:hAnsi="Times New Roman" w:cs="Times New Roman"/>
          <w:color w:val="000000"/>
          <w:sz w:val="28"/>
          <w:szCs w:val="28"/>
        </w:rPr>
        <w:t>, следующие изменения и дополнения:</w:t>
      </w:r>
    </w:p>
    <w:p w:rsidR="00584F63" w:rsidRDefault="00584F63" w:rsidP="00584F63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1.1.   пункт 11 части 1 статьи 3 признать утратившим силу;</w:t>
      </w:r>
    </w:p>
    <w:p w:rsidR="00584F63" w:rsidRDefault="005228FD" w:rsidP="00584F63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84F63">
        <w:rPr>
          <w:color w:val="000000"/>
          <w:sz w:val="28"/>
          <w:szCs w:val="28"/>
        </w:rPr>
        <w:t>1.2.    в статье 13:</w:t>
      </w:r>
    </w:p>
    <w:p w:rsidR="00584F63" w:rsidRDefault="00584F63" w:rsidP="00584F63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наименование изложить в следующей редакции:</w:t>
      </w:r>
    </w:p>
    <w:p w:rsidR="00584F63" w:rsidRDefault="00584F63" w:rsidP="00584F63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«Статья 13. Публичные слушания, общественные обсуждения»: </w:t>
      </w:r>
    </w:p>
    <w:p w:rsidR="00584F63" w:rsidRDefault="00584F63" w:rsidP="00584F63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5131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часть 3 изложить в следующей редакции: </w:t>
      </w:r>
    </w:p>
    <w:p w:rsidR="00584F63" w:rsidRDefault="00584F63" w:rsidP="00584F63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«3. На публичные слушания  должны выноситься вопросы, предусмотренные частью 3 статьи 28 Федерального закона № 131- ФЗ;</w:t>
      </w:r>
    </w:p>
    <w:p w:rsidR="00584F63" w:rsidRDefault="00584F63" w:rsidP="00584F63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дополнить частью 6 следующего содержания:</w:t>
      </w:r>
    </w:p>
    <w:p w:rsidR="00584F63" w:rsidRDefault="00584F63" w:rsidP="00584F63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«6.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капитального строительства, вопросам 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 общественные обсуждения или публичные слушания, порядок организации и проведения которых определяется решением Совета депутатов </w:t>
      </w:r>
      <w:r>
        <w:rPr>
          <w:color w:val="000000"/>
          <w:sz w:val="28"/>
          <w:szCs w:val="28"/>
        </w:rPr>
        <w:lastRenderedPageBreak/>
        <w:t xml:space="preserve">поселения с учетом положений законодательства о градостроительной деятельности».   </w:t>
      </w:r>
    </w:p>
    <w:p w:rsidR="00584F63" w:rsidRDefault="00584F63" w:rsidP="00584F63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Часть 1 статьи 21 дополнить пунктами 13, 14, 15, 16 следующего содержания:</w:t>
      </w:r>
    </w:p>
    <w:p w:rsidR="00584F63" w:rsidRDefault="00584F63" w:rsidP="00584F63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«13) утверждение правил благоустройства территории муниципального образования;</w:t>
      </w:r>
    </w:p>
    <w:p w:rsidR="00584F63" w:rsidRDefault="00584F63" w:rsidP="00584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966">
        <w:rPr>
          <w:rFonts w:ascii="Times New Roman" w:hAnsi="Times New Roman" w:cs="Times New Roman"/>
          <w:color w:val="000000"/>
          <w:sz w:val="28"/>
          <w:szCs w:val="28"/>
        </w:rPr>
        <w:t xml:space="preserve">«14)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75966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установление порядка проведения конкурса по отбору кандидатур на должность главы поселения;</w:t>
      </w:r>
    </w:p>
    <w:p w:rsidR="00584F63" w:rsidRDefault="00584F63" w:rsidP="00584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966">
        <w:rPr>
          <w:rFonts w:ascii="Times New Roman" w:eastAsia="Times New Roman" w:hAnsi="Times New Roman" w:cs="Times New Roman"/>
          <w:color w:val="000000"/>
          <w:sz w:val="28"/>
          <w:szCs w:val="28"/>
        </w:rPr>
        <w:t>«15) установление общего числа членов конкурсной комиссии по отбору кандидатур на должность главы поселения и назначение половины членов конкурсной комиссии;</w:t>
      </w:r>
    </w:p>
    <w:p w:rsidR="00584F63" w:rsidRDefault="00584F63" w:rsidP="00584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7BCE">
        <w:rPr>
          <w:rFonts w:ascii="Times New Roman" w:eastAsia="Times New Roman" w:hAnsi="Times New Roman" w:cs="Times New Roman"/>
          <w:color w:val="000000"/>
          <w:sz w:val="28"/>
          <w:szCs w:val="28"/>
        </w:rPr>
        <w:t>«16) избрание Главы поселения из числа кандидатов, представленных конкурсной комиссией по результатам конкурса.</w:t>
      </w:r>
    </w:p>
    <w:p w:rsidR="00584F63" w:rsidRDefault="00584F63" w:rsidP="00584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</w:t>
      </w:r>
      <w:r w:rsidRPr="00D16653">
        <w:rPr>
          <w:rFonts w:ascii="Times New Roman" w:eastAsia="Times New Roman" w:hAnsi="Times New Roman" w:cs="Times New Roman"/>
          <w:color w:val="000000"/>
          <w:sz w:val="28"/>
          <w:szCs w:val="28"/>
        </w:rPr>
        <w:t>в пункте 1 части 6 статьи 25 исключить слова: «садоводческого, огороднического, дачного</w:t>
      </w:r>
      <w:r w:rsidR="005228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потребительских кооперативов,»</w:t>
      </w:r>
    </w:p>
    <w:p w:rsidR="00584F63" w:rsidRPr="00D16653" w:rsidRDefault="00584F63" w:rsidP="00584F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4F63" w:rsidRDefault="00584F63" w:rsidP="00584F63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В порядке, установленном Федеральным законом от 21.07.2005 № 97-ФЗ «О государственной регистрации уставов муниципальных образований» в 15-тидневный срок представить муниципальный правовой акт о внесении изменений и дополнений в Устав на государственную регистрацию.</w:t>
      </w:r>
    </w:p>
    <w:p w:rsidR="00584F63" w:rsidRDefault="00584F63" w:rsidP="00584F63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Обнародовать зарегистрированный муниципальный правовой акт о внесении изменений и дополнений в Устав муниципального образования сельское поселение «Аргада»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584F63" w:rsidRDefault="00584F63" w:rsidP="00584F63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584F63" w:rsidRPr="00D16653" w:rsidRDefault="00584F63" w:rsidP="00584F63">
      <w:pPr>
        <w:pStyle w:val="p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Контроль за исполнением настоящего решения оставляю за собой.</w:t>
      </w:r>
    </w:p>
    <w:p w:rsidR="00584F63" w:rsidRDefault="00584F63" w:rsidP="00584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F63" w:rsidRPr="00584F63" w:rsidRDefault="00584F63" w:rsidP="00584F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F63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584F63" w:rsidRPr="00584F63" w:rsidRDefault="00584F63" w:rsidP="00584F63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F63">
        <w:rPr>
          <w:rFonts w:ascii="Times New Roman" w:hAnsi="Times New Roman" w:cs="Times New Roman"/>
          <w:b/>
          <w:sz w:val="28"/>
          <w:szCs w:val="28"/>
        </w:rPr>
        <w:t xml:space="preserve">  муниципального  образования</w:t>
      </w:r>
    </w:p>
    <w:p w:rsidR="00584F63" w:rsidRPr="00584F63" w:rsidRDefault="00584F63" w:rsidP="00584F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4F63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«Аргада»                                                  Надмитов Ц.Г.   </w:t>
      </w:r>
      <w:r w:rsidRPr="00584F6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</w:t>
      </w:r>
    </w:p>
    <w:p w:rsidR="00584F63" w:rsidRPr="00584F63" w:rsidRDefault="00584F63" w:rsidP="00584F63">
      <w:pPr>
        <w:pStyle w:val="a4"/>
        <w:ind w:left="-709"/>
        <w:rPr>
          <w:sz w:val="24"/>
          <w:szCs w:val="24"/>
        </w:rPr>
      </w:pPr>
      <w:r w:rsidRPr="00584F63">
        <w:rPr>
          <w:sz w:val="24"/>
          <w:szCs w:val="24"/>
        </w:rPr>
        <w:t xml:space="preserve"> </w:t>
      </w:r>
    </w:p>
    <w:p w:rsidR="00584F63" w:rsidRDefault="00584F63" w:rsidP="00584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F63" w:rsidRDefault="00584F63" w:rsidP="00584F63">
      <w:pPr>
        <w:pStyle w:val="a4"/>
        <w:ind w:left="-709"/>
        <w:rPr>
          <w:sz w:val="24"/>
          <w:szCs w:val="24"/>
        </w:rPr>
      </w:pPr>
    </w:p>
    <w:p w:rsidR="00584F63" w:rsidRDefault="00584F63" w:rsidP="00584F63"/>
    <w:p w:rsidR="00032A5B" w:rsidRDefault="00032A5B"/>
    <w:sectPr w:rsidR="00032A5B" w:rsidSect="00584F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F63"/>
    <w:rsid w:val="00006E8B"/>
    <w:rsid w:val="00032A5B"/>
    <w:rsid w:val="000845BC"/>
    <w:rsid w:val="000F6C65"/>
    <w:rsid w:val="00160973"/>
    <w:rsid w:val="0016582C"/>
    <w:rsid w:val="002443E9"/>
    <w:rsid w:val="002E7F78"/>
    <w:rsid w:val="00363AE4"/>
    <w:rsid w:val="00392069"/>
    <w:rsid w:val="003D5DAC"/>
    <w:rsid w:val="00513104"/>
    <w:rsid w:val="005228FD"/>
    <w:rsid w:val="00525B59"/>
    <w:rsid w:val="00584F63"/>
    <w:rsid w:val="006F70FB"/>
    <w:rsid w:val="00793E5E"/>
    <w:rsid w:val="008F0DFE"/>
    <w:rsid w:val="00990364"/>
    <w:rsid w:val="009D75C6"/>
    <w:rsid w:val="00A117DD"/>
    <w:rsid w:val="00A425CF"/>
    <w:rsid w:val="00B5538D"/>
    <w:rsid w:val="00B91FD3"/>
    <w:rsid w:val="00B9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584F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584F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p14">
    <w:name w:val="p14"/>
    <w:basedOn w:val="a"/>
    <w:uiPriority w:val="99"/>
    <w:semiHidden/>
    <w:rsid w:val="00584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semiHidden/>
    <w:rsid w:val="00584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!Таблица"/>
    <w:uiPriority w:val="99"/>
    <w:semiHidden/>
    <w:rsid w:val="00584F63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634</Words>
  <Characters>3616</Characters>
  <Application>Microsoft Office Word</Application>
  <DocSecurity>0</DocSecurity>
  <Lines>30</Lines>
  <Paragraphs>8</Paragraphs>
  <ScaleCrop>false</ScaleCrop>
  <Company>SiBeRiA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2018-11-30T04:49:00Z</cp:lastPrinted>
  <dcterms:created xsi:type="dcterms:W3CDTF">2018-11-30T02:01:00Z</dcterms:created>
  <dcterms:modified xsi:type="dcterms:W3CDTF">2018-12-05T01:30:00Z</dcterms:modified>
</cp:coreProperties>
</file>